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C5" w:rsidRPr="005716DA" w:rsidRDefault="00313AC5" w:rsidP="00DB2674">
      <w:pPr>
        <w:pStyle w:val="berschrift1"/>
      </w:pPr>
      <w:r w:rsidRPr="003E1CF9">
        <w:t xml:space="preserve">European Joint Programme on Rare </w:t>
      </w:r>
      <w:proofErr w:type="spellStart"/>
      <w:r w:rsidRPr="003E1CF9">
        <w:t>Diseases</w:t>
      </w:r>
      <w:proofErr w:type="spellEnd"/>
      <w:r w:rsidRPr="003E1CF9">
        <w:t xml:space="preserve"> (EJP RD)</w:t>
      </w:r>
      <w:r w:rsidR="003E1CF9" w:rsidRPr="003E1CF9">
        <w:t xml:space="preserve"> - </w:t>
      </w:r>
      <w:r w:rsidR="005716DA" w:rsidRPr="005716DA">
        <w:t>„Transnationale Forschungsprojekte zur Beschleunigung der Diagnose und/oder zur Erforschung des Krankheitsverlaufs und der Mechanismen seltener Erkrank</w:t>
      </w:r>
      <w:r w:rsidR="005716DA">
        <w:t>ungen</w:t>
      </w:r>
      <w:r w:rsidR="005716DA" w:rsidRPr="005716DA">
        <w:t>"</w:t>
      </w:r>
    </w:p>
    <w:p w:rsidR="005716DA" w:rsidRPr="005716DA" w:rsidRDefault="005716DA" w:rsidP="00DB2674">
      <w:pPr>
        <w:jc w:val="both"/>
      </w:pPr>
    </w:p>
    <w:p w:rsidR="00120378" w:rsidRPr="006C4B1A" w:rsidRDefault="00313AC5" w:rsidP="00DB2674">
      <w:pPr>
        <w:jc w:val="both"/>
      </w:pPr>
      <w:r>
        <w:t xml:space="preserve">Im Rahmen des European </w:t>
      </w:r>
      <w:r w:rsidR="00120378">
        <w:t xml:space="preserve">Joint Programme </w:t>
      </w:r>
      <w:r w:rsidR="00EB6088" w:rsidRPr="00DB2674">
        <w:t>on</w:t>
      </w:r>
      <w:r w:rsidR="00EB6088">
        <w:t xml:space="preserve"> </w:t>
      </w:r>
      <w:r w:rsidR="00120378">
        <w:t xml:space="preserve">Rare </w:t>
      </w:r>
      <w:proofErr w:type="spellStart"/>
      <w:r w:rsidR="00120378">
        <w:t>Dis</w:t>
      </w:r>
      <w:r>
        <w:t>eases</w:t>
      </w:r>
      <w:proofErr w:type="spellEnd"/>
      <w:r>
        <w:t xml:space="preserve"> (EJP RD) erhält das Projekt „EJPRD2019-33 </w:t>
      </w:r>
      <w:proofErr w:type="spellStart"/>
      <w:r>
        <w:t>PredACTINg</w:t>
      </w:r>
      <w:proofErr w:type="spellEnd"/>
      <w:r>
        <w:t>“ eine Förderung</w:t>
      </w:r>
      <w:r w:rsidR="001D4ED5">
        <w:t xml:space="preserve"> von 1</w:t>
      </w:r>
      <w:r w:rsidR="00EB6088">
        <w:t>,</w:t>
      </w:r>
      <w:r w:rsidR="001D4ED5">
        <w:t xml:space="preserve">2 </w:t>
      </w:r>
      <w:proofErr w:type="spellStart"/>
      <w:r w:rsidR="001D4ED5">
        <w:t>Mio</w:t>
      </w:r>
      <w:proofErr w:type="spellEnd"/>
      <w:r w:rsidR="001D4ED5">
        <w:t xml:space="preserve"> EUR</w:t>
      </w:r>
      <w:r>
        <w:t xml:space="preserve"> </w:t>
      </w:r>
      <w:r w:rsidR="001D4ED5" w:rsidRPr="001D4ED5">
        <w:t>ausgerichtet für 3 Jahre</w:t>
      </w:r>
      <w:r w:rsidR="001D4ED5">
        <w:rPr>
          <w:i/>
        </w:rPr>
        <w:t xml:space="preserve">. </w:t>
      </w:r>
      <w:r>
        <w:t>Die Koordination dieses Projektes übernimmt Frau PD Dr. med. Nataliya Di Donato</w:t>
      </w:r>
      <w:r w:rsidR="00EB6088">
        <w:t xml:space="preserve"> vom</w:t>
      </w:r>
      <w:r>
        <w:t xml:space="preserve"> Institut für Klinische Genetik</w:t>
      </w:r>
      <w:r w:rsidR="00EB6088">
        <w:t xml:space="preserve"> in Dresden</w:t>
      </w:r>
      <w:r>
        <w:t xml:space="preserve">. </w:t>
      </w:r>
    </w:p>
    <w:p w:rsidR="00120378" w:rsidRDefault="001D4ED5" w:rsidP="00DB2674">
      <w:pPr>
        <w:jc w:val="both"/>
      </w:pPr>
      <w:r>
        <w:t>„</w:t>
      </w:r>
      <w:proofErr w:type="spellStart"/>
      <w:r w:rsidR="00120378">
        <w:t>Pred</w:t>
      </w:r>
      <w:r>
        <w:t>ACTINg</w:t>
      </w:r>
      <w:proofErr w:type="spellEnd"/>
      <w:r>
        <w:t>“ beschäftigt sich mit einem der wichtigsten Proteine</w:t>
      </w:r>
      <w:r w:rsidR="00EB6088">
        <w:t xml:space="preserve"> der</w:t>
      </w:r>
      <w:r>
        <w:t xml:space="preserve"> menschliche</w:t>
      </w:r>
      <w:r w:rsidR="00EB6088">
        <w:t>n</w:t>
      </w:r>
      <w:r>
        <w:t xml:space="preserve"> Zelle</w:t>
      </w:r>
      <w:r w:rsidR="00EB6088">
        <w:t>, dem</w:t>
      </w:r>
      <w:r>
        <w:t xml:space="preserve"> </w:t>
      </w:r>
      <w:proofErr w:type="spellStart"/>
      <w:r>
        <w:t>A</w:t>
      </w:r>
      <w:r w:rsidR="00EB6088">
        <w:t>kt</w:t>
      </w:r>
      <w:r>
        <w:t>in</w:t>
      </w:r>
      <w:proofErr w:type="spellEnd"/>
      <w:r w:rsidR="00EB6088">
        <w:t xml:space="preserve">. </w:t>
      </w:r>
      <w:r w:rsidR="00120378">
        <w:t xml:space="preserve">Mutationen in den Genen </w:t>
      </w:r>
      <w:r w:rsidR="00120378" w:rsidRPr="00120378">
        <w:rPr>
          <w:i/>
        </w:rPr>
        <w:t>ACTB</w:t>
      </w:r>
      <w:r w:rsidR="00120378">
        <w:t xml:space="preserve"> und </w:t>
      </w:r>
      <w:r w:rsidR="00120378" w:rsidRPr="00120378">
        <w:rPr>
          <w:i/>
        </w:rPr>
        <w:t>ACTG1</w:t>
      </w:r>
      <w:r w:rsidR="00120378">
        <w:t xml:space="preserve"> (</w:t>
      </w:r>
      <w:r>
        <w:t xml:space="preserve">kodierend für </w:t>
      </w:r>
      <w:r w:rsidR="00120378">
        <w:t xml:space="preserve">beta- und </w:t>
      </w:r>
      <w:proofErr w:type="spellStart"/>
      <w:r w:rsidR="00120378">
        <w:t>gamma</w:t>
      </w:r>
      <w:r w:rsidR="00EB6088">
        <w:t>Isoformen</w:t>
      </w:r>
      <w:proofErr w:type="spellEnd"/>
      <w:r w:rsidR="00EB6088">
        <w:t xml:space="preserve"> des </w:t>
      </w:r>
      <w:proofErr w:type="spellStart"/>
      <w:r w:rsidR="00120378">
        <w:t>zytoskelettale</w:t>
      </w:r>
      <w:r w:rsidR="00EB6088">
        <w:t>n</w:t>
      </w:r>
      <w:proofErr w:type="spellEnd"/>
      <w:r w:rsidR="00120378">
        <w:t xml:space="preserve"> </w:t>
      </w:r>
      <w:proofErr w:type="spellStart"/>
      <w:r w:rsidR="00120378">
        <w:t>Aktin</w:t>
      </w:r>
      <w:r w:rsidR="00EB6088">
        <w:t>s</w:t>
      </w:r>
      <w:proofErr w:type="spellEnd"/>
      <w:r w:rsidR="00120378">
        <w:t xml:space="preserve">) verursachen ein breites Spektrum an seltenen Erkrankungen, sog. </w:t>
      </w:r>
      <w:r w:rsidR="00EB6088">
        <w:t>n</w:t>
      </w:r>
      <w:r w:rsidR="00120378">
        <w:t xml:space="preserve">ichtmuskuläre </w:t>
      </w:r>
      <w:proofErr w:type="spellStart"/>
      <w:r w:rsidR="00120378">
        <w:t>Aktinopathien</w:t>
      </w:r>
      <w:proofErr w:type="spellEnd"/>
      <w:r w:rsidR="00120378">
        <w:t>, die</w:t>
      </w:r>
      <w:r w:rsidR="00E27A33">
        <w:t xml:space="preserve"> vor allem das zentrale Nervensystem</w:t>
      </w:r>
      <w:r w:rsidR="00EB6088">
        <w:t>,</w:t>
      </w:r>
      <w:r w:rsidR="00E27A33">
        <w:t xml:space="preserve"> aber auch viele andere Organe</w:t>
      </w:r>
      <w:r w:rsidR="00120378">
        <w:t xml:space="preserve"> </w:t>
      </w:r>
      <w:r w:rsidR="00E27A33">
        <w:t>betreffen</w:t>
      </w:r>
      <w:r w:rsidR="00120378">
        <w:t xml:space="preserve">. Die zugrundeliegenden </w:t>
      </w:r>
      <w:r w:rsidR="00E27A33">
        <w:t xml:space="preserve">zellulären </w:t>
      </w:r>
      <w:r w:rsidR="00120378">
        <w:t xml:space="preserve">Mechanismen sind bisher </w:t>
      </w:r>
      <w:r w:rsidR="006C4B1A">
        <w:t xml:space="preserve">jedoch </w:t>
      </w:r>
      <w:r w:rsidR="00120378">
        <w:t>noch nicht bekannt.</w:t>
      </w:r>
    </w:p>
    <w:p w:rsidR="00E43AED" w:rsidRDefault="006C4B1A" w:rsidP="00DB2674">
      <w:pPr>
        <w:jc w:val="both"/>
      </w:pPr>
      <w:r>
        <w:t>Im Rahmen des Projektes</w:t>
      </w:r>
      <w:r w:rsidR="00E43AED">
        <w:t xml:space="preserve"> </w:t>
      </w:r>
      <w:r>
        <w:t>arbeiten</w:t>
      </w:r>
      <w:r w:rsidR="00E43AED">
        <w:t xml:space="preserve"> fünf Forschungsgruppen</w:t>
      </w:r>
      <w:r>
        <w:t xml:space="preserve"> aus </w:t>
      </w:r>
      <w:r w:rsidR="001D4ED5">
        <w:t>vier</w:t>
      </w:r>
      <w:r>
        <w:t xml:space="preserve"> </w:t>
      </w:r>
      <w:r w:rsidR="001D4ED5">
        <w:t xml:space="preserve">europäischen </w:t>
      </w:r>
      <w:r>
        <w:t>Ländern</w:t>
      </w:r>
      <w:r w:rsidR="00E43AED">
        <w:t xml:space="preserve"> mit herausragender Expertise zusammen und wollen eine substantielle Überarbeitung der aktuellen Managementstrategien ermöglichen, </w:t>
      </w:r>
      <w:r>
        <w:t>eine</w:t>
      </w:r>
      <w:r w:rsidR="00E43AED">
        <w:t xml:space="preserve"> Grundlage für zukünftige klinische Studien schaffen und breit anwendbare funktionelle </w:t>
      </w:r>
      <w:proofErr w:type="spellStart"/>
      <w:r w:rsidR="00E43AED">
        <w:t>Assays</w:t>
      </w:r>
      <w:proofErr w:type="spellEnd"/>
      <w:r w:rsidR="00E43AED">
        <w:t xml:space="preserve"> liefern, </w:t>
      </w:r>
      <w:r w:rsidR="00B4058D">
        <w:t xml:space="preserve">die </w:t>
      </w:r>
      <w:r w:rsidR="00DB2674">
        <w:t>zur Verbesserung</w:t>
      </w:r>
      <w:r w:rsidR="00E43AED">
        <w:t xml:space="preserve"> </w:t>
      </w:r>
      <w:r w:rsidR="00E27A33">
        <w:t>der</w:t>
      </w:r>
      <w:r w:rsidR="00E43AED">
        <w:t xml:space="preserve"> Genotyp-Phänotyp-Korrelationen </w:t>
      </w:r>
      <w:r w:rsidR="00B4058D">
        <w:t xml:space="preserve">beitragen. </w:t>
      </w:r>
    </w:p>
    <w:p w:rsidR="00E27A33" w:rsidRDefault="00E27A33" w:rsidP="00DB2674">
      <w:pPr>
        <w:jc w:val="both"/>
      </w:pPr>
      <w:r>
        <w:t>Projektpartner:</w:t>
      </w:r>
    </w:p>
    <w:p w:rsidR="00E27A33" w:rsidRDefault="00E27A33" w:rsidP="00DB2674">
      <w:pPr>
        <w:jc w:val="both"/>
      </w:pPr>
      <w:r>
        <w:t>Institut für Klinische Genetik, TU Dresden; PI und Projektkoordinator</w:t>
      </w:r>
      <w:r w:rsidR="00D77C55">
        <w:t>in PD Dr. med. Nataliya</w:t>
      </w:r>
      <w:r w:rsidR="00D77C55">
        <w:br/>
        <w:t>Di Donato</w:t>
      </w:r>
    </w:p>
    <w:p w:rsidR="00E27A33" w:rsidRDefault="00E27A33" w:rsidP="00DB2674">
      <w:pPr>
        <w:jc w:val="both"/>
      </w:pPr>
      <w:r>
        <w:t xml:space="preserve">Institut für Biophysikalische Chemie, MHH Hannover; Leiter Prof. Dietmar J. </w:t>
      </w:r>
      <w:proofErr w:type="spellStart"/>
      <w:r>
        <w:t>Manstein</w:t>
      </w:r>
      <w:proofErr w:type="spellEnd"/>
    </w:p>
    <w:p w:rsidR="00E27A33" w:rsidRDefault="00E27A33" w:rsidP="00DB2674">
      <w:pPr>
        <w:jc w:val="both"/>
        <w:rPr>
          <w:lang w:val="en-US"/>
        </w:rPr>
      </w:pPr>
      <w:r w:rsidRPr="00EB6088">
        <w:rPr>
          <w:lang w:val="en-US"/>
        </w:rPr>
        <w:t xml:space="preserve">Department of Development and Stem Cells, </w:t>
      </w:r>
      <w:r w:rsidRPr="00E27A33">
        <w:rPr>
          <w:lang w:val="en-US"/>
        </w:rPr>
        <w:t xml:space="preserve">IGBMC, CERBM, </w:t>
      </w:r>
      <w:proofErr w:type="spellStart"/>
      <w:r w:rsidRPr="00E27A33">
        <w:rPr>
          <w:lang w:val="en-US"/>
        </w:rPr>
        <w:t>Illkirch</w:t>
      </w:r>
      <w:proofErr w:type="spellEnd"/>
      <w:r w:rsidRPr="00E27A33">
        <w:rPr>
          <w:lang w:val="en-US"/>
        </w:rPr>
        <w:t>, Strasbourg, France</w:t>
      </w:r>
      <w:r>
        <w:rPr>
          <w:lang w:val="en-US"/>
        </w:rPr>
        <w:t xml:space="preserve">; </w:t>
      </w:r>
      <w:r>
        <w:rPr>
          <w:lang w:val="en-US"/>
        </w:rPr>
        <w:br/>
        <w:t xml:space="preserve">PI Dr. </w:t>
      </w:r>
      <w:r w:rsidRPr="00E27A33">
        <w:rPr>
          <w:lang w:val="en-US"/>
        </w:rPr>
        <w:t xml:space="preserve">Anne-Cécile </w:t>
      </w:r>
      <w:proofErr w:type="spellStart"/>
      <w:r w:rsidRPr="00E27A33">
        <w:rPr>
          <w:lang w:val="en-US"/>
        </w:rPr>
        <w:t>Reymann</w:t>
      </w:r>
      <w:proofErr w:type="spellEnd"/>
    </w:p>
    <w:p w:rsidR="00E27A33" w:rsidRDefault="00E27A33" w:rsidP="00DB2674">
      <w:pPr>
        <w:jc w:val="both"/>
        <w:rPr>
          <w:lang w:val="en-US"/>
        </w:rPr>
      </w:pPr>
      <w:proofErr w:type="spellStart"/>
      <w:r>
        <w:rPr>
          <w:lang w:val="en-US"/>
        </w:rPr>
        <w:t>PhysioLab</w:t>
      </w:r>
      <w:proofErr w:type="spellEnd"/>
      <w:r>
        <w:rPr>
          <w:lang w:val="en-US"/>
        </w:rPr>
        <w:t xml:space="preserve">, </w:t>
      </w:r>
      <w:r w:rsidRPr="00E27A33">
        <w:rPr>
          <w:lang w:val="en-US"/>
        </w:rPr>
        <w:t>Department of Biology, University of Florence</w:t>
      </w:r>
      <w:r>
        <w:rPr>
          <w:lang w:val="en-US"/>
        </w:rPr>
        <w:t>, Florence, Italy; PI Dr. Pasquale Bianco</w:t>
      </w:r>
    </w:p>
    <w:p w:rsidR="00E27A33" w:rsidRPr="00E27A33" w:rsidRDefault="00E27A33" w:rsidP="00DB2674">
      <w:pPr>
        <w:jc w:val="both"/>
        <w:rPr>
          <w:lang w:val="en-US"/>
        </w:rPr>
      </w:pPr>
      <w:r w:rsidRPr="00E27A33">
        <w:rPr>
          <w:lang w:val="en-US"/>
        </w:rPr>
        <w:t xml:space="preserve">Department of Biophysics and Radiation Biology, </w:t>
      </w:r>
      <w:proofErr w:type="spellStart"/>
      <w:r w:rsidRPr="00E27A33">
        <w:rPr>
          <w:lang w:val="en-US"/>
        </w:rPr>
        <w:t>Semmelweis</w:t>
      </w:r>
      <w:proofErr w:type="spellEnd"/>
      <w:r w:rsidRPr="00E27A33">
        <w:rPr>
          <w:lang w:val="en-US"/>
        </w:rPr>
        <w:t xml:space="preserve"> University, Budapest, Hungary</w:t>
      </w:r>
      <w:r>
        <w:rPr>
          <w:lang w:val="en-US"/>
        </w:rPr>
        <w:t xml:space="preserve">; Director and PI Prof. </w:t>
      </w:r>
      <w:r w:rsidRPr="00E27A33">
        <w:rPr>
          <w:lang w:val="en-US"/>
        </w:rPr>
        <w:t xml:space="preserve">Miklos S.Z. </w:t>
      </w:r>
      <w:proofErr w:type="spellStart"/>
      <w:r w:rsidRPr="00E27A33">
        <w:rPr>
          <w:lang w:val="en-US"/>
        </w:rPr>
        <w:t>Kellermayer</w:t>
      </w:r>
      <w:proofErr w:type="spellEnd"/>
    </w:p>
    <w:p w:rsidR="00234A43" w:rsidRDefault="00234A43" w:rsidP="00DB2674">
      <w:pPr>
        <w:pStyle w:val="berschrift2"/>
        <w:jc w:val="both"/>
      </w:pPr>
      <w:r>
        <w:t>Zur Projektausschreibung</w:t>
      </w:r>
    </w:p>
    <w:p w:rsidR="00234A43" w:rsidRDefault="00313AC5" w:rsidP="00DB2674">
      <w:pPr>
        <w:jc w:val="both"/>
      </w:pPr>
      <w:r>
        <w:t xml:space="preserve">Insgesamt wurden </w:t>
      </w:r>
      <w:r w:rsidR="00120378">
        <w:t xml:space="preserve">im European Joint Programme </w:t>
      </w:r>
      <w:r w:rsidR="0073285F">
        <w:t>o</w:t>
      </w:r>
      <w:bookmarkStart w:id="0" w:name="_GoBack"/>
      <w:bookmarkEnd w:id="0"/>
      <w:r w:rsidR="00120378">
        <w:t xml:space="preserve">n Rare </w:t>
      </w:r>
      <w:proofErr w:type="spellStart"/>
      <w:r w:rsidR="00120378">
        <w:t>Diseases</w:t>
      </w:r>
      <w:proofErr w:type="spellEnd"/>
      <w:r w:rsidR="00120378">
        <w:t xml:space="preserve"> (EJP RD</w:t>
      </w:r>
      <w:r w:rsidR="001D4ED5">
        <w:t xml:space="preserve"> 2019</w:t>
      </w:r>
      <w:r w:rsidR="00120378">
        <w:t xml:space="preserve">) </w:t>
      </w:r>
      <w:r w:rsidR="001D4ED5">
        <w:t>217 Anträge</w:t>
      </w:r>
      <w:r>
        <w:t xml:space="preserve"> eingereicht, von denen </w:t>
      </w:r>
      <w:r w:rsidR="001D4ED5">
        <w:t>52</w:t>
      </w:r>
      <w:r>
        <w:t xml:space="preserve"> </w:t>
      </w:r>
      <w:r w:rsidR="001D4ED5">
        <w:t>detailliert als Volla</w:t>
      </w:r>
      <w:r>
        <w:t>ntr</w:t>
      </w:r>
      <w:r w:rsidR="001D4ED5">
        <w:t>ag vorgelegt w</w:t>
      </w:r>
      <w:r w:rsidR="00E27A33">
        <w:t>u</w:t>
      </w:r>
      <w:r w:rsidR="001D4ED5">
        <w:t>rden</w:t>
      </w:r>
      <w:r w:rsidR="00E27A33">
        <w:t>. 22 Projekte wurden</w:t>
      </w:r>
      <w:r>
        <w:t xml:space="preserve"> </w:t>
      </w:r>
      <w:r w:rsidR="00E27A33">
        <w:t>gefördert</w:t>
      </w:r>
      <w:r>
        <w:t>.</w:t>
      </w:r>
      <w:r w:rsidR="00120378">
        <w:t xml:space="preserve"> </w:t>
      </w:r>
      <w:r>
        <w:t>Ziel</w:t>
      </w:r>
      <w:r w:rsidR="001D4ED5">
        <w:t xml:space="preserve"> des Fö</w:t>
      </w:r>
      <w:r>
        <w:t>rderprog</w:t>
      </w:r>
      <w:r w:rsidR="00EB6088">
        <w:t>r</w:t>
      </w:r>
      <w:r>
        <w:t>amm</w:t>
      </w:r>
      <w:r w:rsidR="00EB6088">
        <w:t>e</w:t>
      </w:r>
      <w:r>
        <w:t>s ist es, Wissenschaftler</w:t>
      </w:r>
      <w:r w:rsidR="00B4058D">
        <w:t xml:space="preserve">*innen </w:t>
      </w:r>
      <w:r>
        <w:t xml:space="preserve">aus verschiedenen Ländern eine effektive Zusammenarbeit in einem gemeinsamen interdisziplinären Forschungsprojekt zu ermöglichen. Dabei steht der Austausch von Fachwissen mit einem klaren </w:t>
      </w:r>
      <w:proofErr w:type="spellStart"/>
      <w:r>
        <w:t>translationalen</w:t>
      </w:r>
      <w:proofErr w:type="spellEnd"/>
      <w:r>
        <w:t xml:space="preserve"> Forschungsansatz im Vordergrund. Übergeordnete</w:t>
      </w:r>
      <w:r w:rsidR="004A45AD">
        <w:t>s</w:t>
      </w:r>
      <w:r>
        <w:t xml:space="preserve"> Ziel dieser Projektförderung </w:t>
      </w:r>
      <w:r w:rsidR="004A45AD">
        <w:t>ist</w:t>
      </w:r>
      <w:r>
        <w:t xml:space="preserve"> </w:t>
      </w:r>
      <w:r w:rsidR="004A45AD">
        <w:t xml:space="preserve">es, </w:t>
      </w:r>
      <w:r>
        <w:t>die Diagnose seltener Erkrankungen zu beschleunigen</w:t>
      </w:r>
      <w:r w:rsidR="004A45AD">
        <w:t xml:space="preserve"> und</w:t>
      </w:r>
      <w:r>
        <w:t xml:space="preserve"> den Krankheitsverlauf </w:t>
      </w:r>
      <w:r w:rsidR="004A45AD">
        <w:t>sowie</w:t>
      </w:r>
      <w:r>
        <w:t xml:space="preserve"> die Mechanismen seltener Krankheiten zu untersuchen und besser zu verstehen.</w:t>
      </w:r>
    </w:p>
    <w:p w:rsidR="00234A43" w:rsidRDefault="00234A43" w:rsidP="00DB2674">
      <w:pPr>
        <w:pStyle w:val="berschrift2"/>
        <w:jc w:val="both"/>
      </w:pPr>
      <w:r>
        <w:lastRenderedPageBreak/>
        <w:t>Zur Projekt</w:t>
      </w:r>
      <w:r w:rsidR="003E1CF9">
        <w:t>koordinatorin</w:t>
      </w:r>
    </w:p>
    <w:p w:rsidR="00313AC5" w:rsidRDefault="005716DA" w:rsidP="00DB2674">
      <w:pPr>
        <w:jc w:val="both"/>
      </w:pPr>
      <w:r>
        <w:t xml:space="preserve">Frau PD Dr. med. Di Donato </w:t>
      </w:r>
      <w:r w:rsidR="001D4ED5">
        <w:t>ist</w:t>
      </w:r>
      <w:r>
        <w:t xml:space="preserve"> Fachärztin für Humangenetik </w:t>
      </w:r>
      <w:r w:rsidR="001D4ED5">
        <w:t xml:space="preserve">und leitet </w:t>
      </w:r>
      <w:r>
        <w:t xml:space="preserve">die </w:t>
      </w:r>
      <w:r w:rsidR="001D4ED5">
        <w:t>Forschungs</w:t>
      </w:r>
      <w:r>
        <w:t>gruppe „Geistige Entwicklungsstörung und Hirnfehlbildung“</w:t>
      </w:r>
      <w:r w:rsidR="00E27A33">
        <w:t xml:space="preserve"> am Institut für Klinische Genetik, TU Dresden</w:t>
      </w:r>
      <w:r>
        <w:t xml:space="preserve">. </w:t>
      </w:r>
    </w:p>
    <w:p w:rsidR="005716DA" w:rsidRPr="00313AC5" w:rsidRDefault="00E43AED">
      <w:r>
        <w:t>KONTAKT:</w:t>
      </w:r>
      <w:r>
        <w:br/>
        <w:t>PD Dr. med. Nataliya Di Donato</w:t>
      </w:r>
      <w:r>
        <w:br/>
        <w:t>Institut für Klinische Genetik</w:t>
      </w:r>
      <w:r>
        <w:br/>
      </w:r>
      <w:hyperlink r:id="rId5" w:history="1">
        <w:r w:rsidR="005716DA" w:rsidRPr="00116E2F">
          <w:rPr>
            <w:rStyle w:val="Hyperlink"/>
          </w:rPr>
          <w:t>nataliya.didonato@ukdd.de</w:t>
        </w:r>
      </w:hyperlink>
      <w:r w:rsidR="005716DA">
        <w:br/>
        <w:t>0351 – 458 5137</w:t>
      </w:r>
    </w:p>
    <w:sectPr w:rsidR="005716DA" w:rsidRPr="00313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C5"/>
    <w:rsid w:val="000052D2"/>
    <w:rsid w:val="00120378"/>
    <w:rsid w:val="001D4ED5"/>
    <w:rsid w:val="00234A43"/>
    <w:rsid w:val="00313AC5"/>
    <w:rsid w:val="003E1CF9"/>
    <w:rsid w:val="004A45AD"/>
    <w:rsid w:val="005716DA"/>
    <w:rsid w:val="006C4B1A"/>
    <w:rsid w:val="0073285F"/>
    <w:rsid w:val="00B4058D"/>
    <w:rsid w:val="00B6450B"/>
    <w:rsid w:val="00CE6CCB"/>
    <w:rsid w:val="00D77C55"/>
    <w:rsid w:val="00DB2674"/>
    <w:rsid w:val="00E1755B"/>
    <w:rsid w:val="00E27A33"/>
    <w:rsid w:val="00E43AED"/>
    <w:rsid w:val="00E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8204"/>
  <w15:docId w15:val="{AB753B04-F275-49C4-B7F1-5618FB4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4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3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716D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4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08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C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C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C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C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ya.didonato@ukd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70B5-1A36-484F-B7C1-97BAB67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Carl Gustav Carus Dresden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Stier, Maria</dc:creator>
  <cp:lastModifiedBy>Wetzel, Franziska</cp:lastModifiedBy>
  <cp:revision>4</cp:revision>
  <dcterms:created xsi:type="dcterms:W3CDTF">2020-01-03T11:38:00Z</dcterms:created>
  <dcterms:modified xsi:type="dcterms:W3CDTF">2020-01-08T07:27:00Z</dcterms:modified>
</cp:coreProperties>
</file>