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2405B" w14:textId="77777777" w:rsidR="000260B2" w:rsidRPr="00D62FEA" w:rsidRDefault="00121B6C" w:rsidP="00096F6A">
      <w:pPr>
        <w:spacing w:after="0" w:line="240" w:lineRule="auto"/>
        <w:ind w:left="-709" w:right="-685"/>
        <w:rPr>
          <w:sz w:val="16"/>
          <w:szCs w:val="21"/>
        </w:rPr>
      </w:pPr>
      <w:r w:rsidRPr="00D62FEA">
        <w:rPr>
          <w:noProof/>
          <w:sz w:val="16"/>
          <w:szCs w:val="21"/>
          <w:lang w:eastAsia="de-DE"/>
        </w:rPr>
        <w:drawing>
          <wp:anchor distT="0" distB="0" distL="114300" distR="114300" simplePos="0" relativeHeight="251846656" behindDoc="0" locked="0" layoutInCell="1" allowOverlap="1" wp14:anchorId="28F59C80" wp14:editId="718198EA">
            <wp:simplePos x="0" y="0"/>
            <wp:positionH relativeFrom="page">
              <wp:posOffset>26258</wp:posOffset>
            </wp:positionH>
            <wp:positionV relativeFrom="page">
              <wp:posOffset>20955</wp:posOffset>
            </wp:positionV>
            <wp:extent cx="3203575" cy="18859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rotWithShape="1">
                    <a:blip r:embed="rId9" cstate="print">
                      <a:extLst>
                        <a:ext uri="{28A0092B-C50C-407E-A947-70E740481C1C}">
                          <a14:useLocalDpi xmlns:a14="http://schemas.microsoft.com/office/drawing/2010/main" val="0"/>
                        </a:ext>
                      </a:extLst>
                    </a:blip>
                    <a:srcRect l="2727" t="6009" b="1"/>
                    <a:stretch/>
                  </pic:blipFill>
                  <pic:spPr bwMode="auto">
                    <a:xfrm>
                      <a:off x="0" y="0"/>
                      <a:ext cx="3203575" cy="188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2FEA">
        <w:rPr>
          <w:noProof/>
          <w:sz w:val="16"/>
          <w:szCs w:val="21"/>
          <w:lang w:eastAsia="de-DE"/>
        </w:rPr>
        <mc:AlternateContent>
          <mc:Choice Requires="wpg">
            <w:drawing>
              <wp:anchor distT="0" distB="0" distL="114300" distR="114300" simplePos="0" relativeHeight="251845632" behindDoc="0" locked="0" layoutInCell="1" allowOverlap="1" wp14:anchorId="13D42E9D" wp14:editId="4E0CFC33">
                <wp:simplePos x="0" y="0"/>
                <wp:positionH relativeFrom="column">
                  <wp:posOffset>-502038</wp:posOffset>
                </wp:positionH>
                <wp:positionV relativeFrom="page">
                  <wp:posOffset>433449</wp:posOffset>
                </wp:positionV>
                <wp:extent cx="2851150" cy="1291946"/>
                <wp:effectExtent l="0" t="0" r="0" b="3810"/>
                <wp:wrapNone/>
                <wp:docPr id="79" name="Gruppieren 79"/>
                <wp:cNvGraphicFramePr/>
                <a:graphic xmlns:a="http://schemas.openxmlformats.org/drawingml/2006/main">
                  <a:graphicData uri="http://schemas.microsoft.com/office/word/2010/wordprocessingGroup">
                    <wpg:wgp>
                      <wpg:cNvGrpSpPr/>
                      <wpg:grpSpPr>
                        <a:xfrm>
                          <a:off x="0" y="0"/>
                          <a:ext cx="2851150" cy="1291946"/>
                          <a:chOff x="-176" y="-74"/>
                          <a:chExt cx="2850769" cy="1291999"/>
                        </a:xfrm>
                      </wpg:grpSpPr>
                      <wps:wsp>
                        <wps:cNvPr id="24" name="Textfeld 24"/>
                        <wps:cNvSpPr txBox="1">
                          <a:spLocks noChangeAspect="1"/>
                        </wps:cNvSpPr>
                        <wps:spPr>
                          <a:xfrm>
                            <a:off x="5024" y="301450"/>
                            <a:ext cx="1997277" cy="644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C7A33" w14:textId="77777777" w:rsidR="00B56FC0" w:rsidRPr="00D344E6" w:rsidRDefault="00B56FC0" w:rsidP="00B56FC0">
                              <w:pPr>
                                <w:spacing w:after="0" w:line="240" w:lineRule="auto"/>
                                <w:ind w:left="-70" w:right="-164"/>
                                <w:rPr>
                                  <w:rFonts w:ascii="Arial Narrow" w:hAnsi="Arial Narrow"/>
                                </w:rPr>
                              </w:pPr>
                              <w:permStart w:id="1417962291" w:edGrp="everyone"/>
                              <w:permEnd w:id="14179622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feld 25"/>
                        <wps:cNvSpPr txBox="1">
                          <a:spLocks noChangeAspect="1"/>
                        </wps:cNvSpPr>
                        <wps:spPr>
                          <a:xfrm>
                            <a:off x="2115417" y="527173"/>
                            <a:ext cx="735176" cy="39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EC29C" w14:textId="77777777" w:rsidR="00B56FC0" w:rsidRPr="00D344E6" w:rsidRDefault="00B56FC0" w:rsidP="00B56FC0">
                              <w:pPr>
                                <w:spacing w:after="0" w:line="240" w:lineRule="auto"/>
                                <w:rPr>
                                  <w:rFonts w:ascii="Arial Narrow" w:hAnsi="Arial Narrow"/>
                                </w:rPr>
                              </w:pPr>
                              <w:permStart w:id="687672057" w:edGrp="everyone"/>
                              <w:permEnd w:id="6876720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feld 26"/>
                        <wps:cNvSpPr txBox="1">
                          <a:spLocks noChangeAspect="1"/>
                        </wps:cNvSpPr>
                        <wps:spPr>
                          <a:xfrm>
                            <a:off x="-176" y="1029433"/>
                            <a:ext cx="788739" cy="2624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71ACF" w14:textId="77777777" w:rsidR="00B56FC0" w:rsidRPr="00D344E6" w:rsidRDefault="00B56FC0" w:rsidP="00B56FC0">
                              <w:pPr>
                                <w:spacing w:after="0" w:line="240" w:lineRule="auto"/>
                                <w:ind w:left="-70" w:right="-262"/>
                                <w:rPr>
                                  <w:rFonts w:ascii="Arial Narrow" w:hAnsi="Arial Narrow"/>
                                </w:rPr>
                              </w:pPr>
                              <w:permStart w:id="1625893666" w:edGrp="everyone"/>
                              <w:permEnd w:id="16258936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feld 28"/>
                        <wps:cNvSpPr txBox="1">
                          <a:spLocks noChangeAspect="1"/>
                        </wps:cNvSpPr>
                        <wps:spPr>
                          <a:xfrm>
                            <a:off x="969471" y="1029583"/>
                            <a:ext cx="973702" cy="25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522F2" w14:textId="77777777" w:rsidR="00B56FC0" w:rsidRPr="00D344E6" w:rsidRDefault="00B56FC0" w:rsidP="00B56FC0">
                              <w:pPr>
                                <w:spacing w:after="0" w:line="240" w:lineRule="auto"/>
                                <w:ind w:left="-70" w:right="-370"/>
                                <w:rPr>
                                  <w:rFonts w:ascii="Arial Narrow" w:hAnsi="Arial Narrow"/>
                                </w:rPr>
                              </w:pPr>
                              <w:permStart w:id="1299193632" w:edGrp="everyone"/>
                              <w:permEnd w:id="12991936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feld 29"/>
                        <wps:cNvSpPr txBox="1">
                          <a:spLocks noChangeAspect="1"/>
                        </wps:cNvSpPr>
                        <wps:spPr>
                          <a:xfrm>
                            <a:off x="2190814" y="1029433"/>
                            <a:ext cx="657051" cy="255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C6DDE" w14:textId="77777777" w:rsidR="00B56FC0" w:rsidRPr="00D344E6" w:rsidRDefault="00B56FC0" w:rsidP="00B56FC0">
                              <w:pPr>
                                <w:spacing w:after="0" w:line="240" w:lineRule="auto"/>
                                <w:ind w:left="-70" w:right="-239"/>
                                <w:rPr>
                                  <w:rFonts w:ascii="Arial Narrow" w:hAnsi="Arial Narrow"/>
                                </w:rPr>
                              </w:pPr>
                              <w:permStart w:id="467471984" w:edGrp="everyone"/>
                              <w:permEnd w:id="4674719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feld 120"/>
                        <wps:cNvSpPr txBox="1"/>
                        <wps:spPr>
                          <a:xfrm>
                            <a:off x="10002" y="-74"/>
                            <a:ext cx="2836800" cy="2623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C4951" w14:textId="77777777" w:rsidR="00B56FC0" w:rsidRPr="00D344E6" w:rsidRDefault="00B56FC0" w:rsidP="00B56FC0">
                              <w:pPr>
                                <w:spacing w:after="0" w:line="240" w:lineRule="auto"/>
                                <w:ind w:left="-70" w:right="-304"/>
                                <w:rPr>
                                  <w:rFonts w:ascii="Arial Narrow" w:hAnsi="Arial Narrow"/>
                                </w:rPr>
                              </w:pPr>
                              <w:permStart w:id="81340795" w:edGrp="everyone"/>
                              <w:permEnd w:id="813407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D42E9D" id="Gruppieren 79" o:spid="_x0000_s1026" style="position:absolute;left:0;text-align:left;margin-left:-39.55pt;margin-top:34.15pt;width:224.5pt;height:101.75pt;z-index:251845632;mso-position-vertical-relative:page;mso-width-relative:margin;mso-height-relative:margin" coordorigin="-1" coordsize="28507,1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">
                <v:shapetype id="_x0000_t202" coordsize="21600,21600" o:spt="202" path="m,l,21600r21600,l21600,xe">
                  <v:stroke joinstyle="miter"/>
                  <v:path gradientshapeok="t" o:connecttype="rect"/>
                </v:shapetype>
                <v:shape id="Textfeld 24" o:spid="_x0000_s1027" type="#_x0000_t202" style="position:absolute;left:50;top:3014;width:19973;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" filled="f" stroked="f" strokeweight=".5pt">
                  <v:path arrowok="t"/>
                  <o:lock v:ext="edit" aspectratio="t"/>
                  <v:textbox>
                    <w:txbxContent>
                      <w:p w14:paraId="702C7A33" w14:textId="77777777" w:rsidR="00B56FC0" w:rsidRPr="00D344E6" w:rsidRDefault="00B56FC0" w:rsidP="00B56FC0">
                        <w:pPr>
                          <w:spacing w:after="0" w:line="240" w:lineRule="auto"/>
                          <w:ind w:left="-70" w:right="-164"/>
                          <w:rPr>
                            <w:rFonts w:ascii="Arial Narrow" w:hAnsi="Arial Narrow"/>
                          </w:rPr>
                        </w:pPr>
                        <w:permStart w:id="1417962291" w:edGrp="everyone"/>
                        <w:permEnd w:id="1417962291"/>
                      </w:p>
                    </w:txbxContent>
                  </v:textbox>
                </v:shape>
                <v:shape id="Textfeld 25" o:spid="_x0000_s1028" type="#_x0000_t202" style="position:absolute;left:21154;top:5271;width:735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" filled="f" stroked="f" strokeweight=".5pt">
                  <v:path arrowok="t"/>
                  <o:lock v:ext="edit" aspectratio="t"/>
                  <v:textbox>
                    <w:txbxContent>
                      <w:p w14:paraId="6FDEC29C" w14:textId="77777777" w:rsidR="00B56FC0" w:rsidRPr="00D344E6" w:rsidRDefault="00B56FC0" w:rsidP="00B56FC0">
                        <w:pPr>
                          <w:spacing w:after="0" w:line="240" w:lineRule="auto"/>
                          <w:rPr>
                            <w:rFonts w:ascii="Arial Narrow" w:hAnsi="Arial Narrow"/>
                          </w:rPr>
                        </w:pPr>
                        <w:permStart w:id="687672057" w:edGrp="everyone"/>
                        <w:permEnd w:id="687672057"/>
                      </w:p>
                    </w:txbxContent>
                  </v:textbox>
                </v:shape>
                <v:shape id="Textfeld 26" o:spid="_x0000_s1029" type="#_x0000_t202" style="position:absolute;left:-1;top:10294;width:78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" filled="f" stroked="f" strokeweight=".5pt">
                  <v:path arrowok="t"/>
                  <o:lock v:ext="edit" aspectratio="t"/>
                  <v:textbox>
                    <w:txbxContent>
                      <w:p w14:paraId="66471ACF" w14:textId="77777777" w:rsidR="00B56FC0" w:rsidRPr="00D344E6" w:rsidRDefault="00B56FC0" w:rsidP="00B56FC0">
                        <w:pPr>
                          <w:spacing w:after="0" w:line="240" w:lineRule="auto"/>
                          <w:ind w:left="-70" w:right="-262"/>
                          <w:rPr>
                            <w:rFonts w:ascii="Arial Narrow" w:hAnsi="Arial Narrow"/>
                          </w:rPr>
                        </w:pPr>
                        <w:permStart w:id="1625893666" w:edGrp="everyone"/>
                        <w:permEnd w:id="1625893666"/>
                      </w:p>
                    </w:txbxContent>
                  </v:textbox>
                </v:shape>
                <v:shape id="Textfeld 28" o:spid="_x0000_s1030" type="#_x0000_t202" style="position:absolute;left:9694;top:10295;width:9737;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" filled="f" stroked="f" strokeweight=".5pt">
                  <v:path arrowok="t"/>
                  <o:lock v:ext="edit" aspectratio="t"/>
                  <v:textbox>
                    <w:txbxContent>
                      <w:p w14:paraId="344522F2" w14:textId="77777777" w:rsidR="00B56FC0" w:rsidRPr="00D344E6" w:rsidRDefault="00B56FC0" w:rsidP="00B56FC0">
                        <w:pPr>
                          <w:spacing w:after="0" w:line="240" w:lineRule="auto"/>
                          <w:ind w:left="-70" w:right="-370"/>
                          <w:rPr>
                            <w:rFonts w:ascii="Arial Narrow" w:hAnsi="Arial Narrow"/>
                          </w:rPr>
                        </w:pPr>
                        <w:permStart w:id="1299193632" w:edGrp="everyone"/>
                        <w:permEnd w:id="1299193632"/>
                      </w:p>
                    </w:txbxContent>
                  </v:textbox>
                </v:shape>
                <v:shape id="Textfeld 29" o:spid="_x0000_s1031" type="#_x0000_t202" style="position:absolute;left:21908;top:10294;width:657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" filled="f" stroked="f" strokeweight=".5pt">
                  <v:path arrowok="t"/>
                  <o:lock v:ext="edit" aspectratio="t"/>
                  <v:textbox>
                    <w:txbxContent>
                      <w:p w14:paraId="36DC6DDE" w14:textId="77777777" w:rsidR="00B56FC0" w:rsidRPr="00D344E6" w:rsidRDefault="00B56FC0" w:rsidP="00B56FC0">
                        <w:pPr>
                          <w:spacing w:after="0" w:line="240" w:lineRule="auto"/>
                          <w:ind w:left="-70" w:right="-239"/>
                          <w:rPr>
                            <w:rFonts w:ascii="Arial Narrow" w:hAnsi="Arial Narrow"/>
                          </w:rPr>
                        </w:pPr>
                        <w:permStart w:id="467471984" w:edGrp="everyone"/>
                        <w:permEnd w:id="467471984"/>
                      </w:p>
                    </w:txbxContent>
                  </v:textbox>
                </v:shape>
                <v:shape id="Textfeld 120" o:spid="_x0000_s1032" type="#_x0000_t202" style="position:absolute;left:100;width:2836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72FC4951" w14:textId="77777777" w:rsidR="00B56FC0" w:rsidRPr="00D344E6" w:rsidRDefault="00B56FC0" w:rsidP="00B56FC0">
                        <w:pPr>
                          <w:spacing w:after="0" w:line="240" w:lineRule="auto"/>
                          <w:ind w:left="-70" w:right="-304"/>
                          <w:rPr>
                            <w:rFonts w:ascii="Arial Narrow" w:hAnsi="Arial Narrow"/>
                          </w:rPr>
                        </w:pPr>
                        <w:permStart w:id="81340795" w:edGrp="everyone"/>
                        <w:permEnd w:id="81340795"/>
                      </w:p>
                    </w:txbxContent>
                  </v:textbox>
                </v:shape>
                <w10:wrap anchory="page"/>
              </v:group>
            </w:pict>
          </mc:Fallback>
        </mc:AlternateContent>
      </w:r>
    </w:p>
    <w:p w14:paraId="649B9F26" w14:textId="77777777" w:rsidR="0070227E" w:rsidRPr="00D62FEA" w:rsidRDefault="0070227E" w:rsidP="00096F6A">
      <w:pPr>
        <w:spacing w:after="0" w:line="240" w:lineRule="auto"/>
        <w:ind w:left="-709" w:right="-685"/>
        <w:rPr>
          <w:sz w:val="16"/>
          <w:szCs w:val="21"/>
        </w:rPr>
      </w:pPr>
    </w:p>
    <w:p w14:paraId="41357412" w14:textId="77777777" w:rsidR="0070227E" w:rsidRPr="00D62FEA" w:rsidRDefault="0070227E" w:rsidP="00096F6A">
      <w:pPr>
        <w:spacing w:after="0" w:line="240" w:lineRule="auto"/>
        <w:ind w:left="-709" w:right="-685"/>
        <w:rPr>
          <w:sz w:val="16"/>
          <w:szCs w:val="21"/>
        </w:rPr>
      </w:pPr>
    </w:p>
    <w:p w14:paraId="3AB2B10E" w14:textId="77777777" w:rsidR="0070227E" w:rsidRPr="00D62FEA" w:rsidRDefault="0070227E" w:rsidP="00096F6A">
      <w:pPr>
        <w:spacing w:after="0" w:line="240" w:lineRule="auto"/>
        <w:ind w:left="-709" w:right="-685"/>
        <w:rPr>
          <w:sz w:val="16"/>
          <w:szCs w:val="21"/>
        </w:rPr>
      </w:pPr>
    </w:p>
    <w:p w14:paraId="743F29BE" w14:textId="77777777" w:rsidR="0070227E" w:rsidRPr="00D62FEA" w:rsidRDefault="0070227E" w:rsidP="00096F6A">
      <w:pPr>
        <w:spacing w:after="0" w:line="240" w:lineRule="auto"/>
        <w:ind w:left="-709" w:right="-685"/>
        <w:rPr>
          <w:sz w:val="16"/>
          <w:szCs w:val="21"/>
        </w:rPr>
      </w:pPr>
    </w:p>
    <w:p w14:paraId="36315F0D" w14:textId="77777777" w:rsidR="0070227E" w:rsidRPr="00D62FEA" w:rsidRDefault="0070227E" w:rsidP="00096F6A">
      <w:pPr>
        <w:spacing w:after="0" w:line="240" w:lineRule="auto"/>
        <w:ind w:left="-709" w:right="-685"/>
        <w:rPr>
          <w:sz w:val="16"/>
          <w:szCs w:val="21"/>
        </w:rPr>
      </w:pPr>
    </w:p>
    <w:p w14:paraId="1F184779" w14:textId="77777777" w:rsidR="008C404E" w:rsidRPr="00D62FEA" w:rsidRDefault="008C404E" w:rsidP="008C404E">
      <w:pPr>
        <w:spacing w:after="0" w:line="240" w:lineRule="auto"/>
        <w:ind w:left="-709" w:right="-685"/>
        <w:rPr>
          <w:sz w:val="16"/>
          <w:szCs w:val="21"/>
        </w:rPr>
      </w:pPr>
    </w:p>
    <w:p w14:paraId="017AA6F5" w14:textId="77777777" w:rsidR="0070227E" w:rsidRPr="00D62FEA" w:rsidRDefault="0070227E" w:rsidP="00096F6A">
      <w:pPr>
        <w:spacing w:after="0" w:line="240" w:lineRule="auto"/>
        <w:ind w:left="-709" w:right="-685"/>
        <w:rPr>
          <w:sz w:val="16"/>
          <w:szCs w:val="21"/>
        </w:rPr>
      </w:pPr>
    </w:p>
    <w:p w14:paraId="5963A8BE" w14:textId="77777777" w:rsidR="0070227E" w:rsidRPr="00D62FEA" w:rsidRDefault="00D625D8" w:rsidP="00096F6A">
      <w:pPr>
        <w:spacing w:after="0" w:line="240" w:lineRule="auto"/>
        <w:ind w:left="-709" w:right="-685"/>
        <w:rPr>
          <w:sz w:val="16"/>
          <w:szCs w:val="21"/>
        </w:rPr>
      </w:pPr>
      <w:r w:rsidRPr="00D62FEA">
        <w:rPr>
          <w:noProof/>
          <w:sz w:val="16"/>
          <w:szCs w:val="21"/>
          <w:lang w:eastAsia="de-DE"/>
        </w:rPr>
        <mc:AlternateContent>
          <mc:Choice Requires="wpg">
            <w:drawing>
              <wp:anchor distT="0" distB="0" distL="114300" distR="114300" simplePos="0" relativeHeight="251747328" behindDoc="0" locked="1" layoutInCell="1" allowOverlap="1" wp14:anchorId="63340F16" wp14:editId="5F33A1AC">
                <wp:simplePos x="0" y="0"/>
                <wp:positionH relativeFrom="column">
                  <wp:posOffset>-805180</wp:posOffset>
                </wp:positionH>
                <wp:positionV relativeFrom="page">
                  <wp:posOffset>478155</wp:posOffset>
                </wp:positionV>
                <wp:extent cx="7529195" cy="2154555"/>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7529195" cy="2154555"/>
                          <a:chOff x="-33789" y="-1583533"/>
                          <a:chExt cx="4644163" cy="2273831"/>
                        </a:xfrm>
                      </wpg:grpSpPr>
                      <wps:wsp>
                        <wps:cNvPr id="7" name="Textfeld 7"/>
                        <wps:cNvSpPr txBox="1"/>
                        <wps:spPr>
                          <a:xfrm>
                            <a:off x="-33789" y="29346"/>
                            <a:ext cx="4353983" cy="660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FF4EF" w14:textId="5F1C612B" w:rsidR="006B2082" w:rsidRPr="006B2082" w:rsidRDefault="006B2082" w:rsidP="006B2082">
                              <w:pPr>
                                <w:autoSpaceDE w:val="0"/>
                                <w:autoSpaceDN w:val="0"/>
                                <w:adjustRightInd w:val="0"/>
                                <w:spacing w:after="0" w:line="240" w:lineRule="auto"/>
                                <w:jc w:val="center"/>
                                <w:rPr>
                                  <w:rFonts w:ascii="Calibri" w:hAnsi="Calibri" w:cs="Arial"/>
                                  <w:b/>
                                  <w:bCs/>
                                  <w:sz w:val="24"/>
                                  <w:szCs w:val="32"/>
                                </w:rPr>
                              </w:pPr>
                              <w:r w:rsidRPr="006B2082">
                                <w:rPr>
                                  <w:rFonts w:ascii="Calibri" w:hAnsi="Calibri" w:cs="Arial"/>
                                  <w:b/>
                                  <w:bCs/>
                                  <w:sz w:val="24"/>
                                  <w:szCs w:val="32"/>
                                </w:rPr>
                                <w:t>Besondere Versorgung</w:t>
                              </w:r>
                              <w:r w:rsidR="0042232D">
                                <w:rPr>
                                  <w:rFonts w:ascii="Calibri" w:hAnsi="Calibri" w:cs="Arial"/>
                                  <w:b/>
                                  <w:bCs/>
                                  <w:sz w:val="24"/>
                                  <w:szCs w:val="32"/>
                                </w:rPr>
                                <w:t>, § 140a SGB V</w:t>
                              </w:r>
                            </w:p>
                            <w:p w14:paraId="3E0430EB" w14:textId="77777777" w:rsidR="006B2082" w:rsidRPr="006B2082" w:rsidRDefault="006B2082" w:rsidP="006B2082">
                              <w:pPr>
                                <w:autoSpaceDE w:val="0"/>
                                <w:autoSpaceDN w:val="0"/>
                                <w:adjustRightInd w:val="0"/>
                                <w:spacing w:after="0" w:line="240" w:lineRule="auto"/>
                                <w:jc w:val="center"/>
                                <w:rPr>
                                  <w:rFonts w:ascii="Calibri" w:hAnsi="Calibri" w:cs="Arial"/>
                                  <w:b/>
                                  <w:bCs/>
                                  <w:sz w:val="24"/>
                                  <w:szCs w:val="32"/>
                                </w:rPr>
                              </w:pPr>
                              <w:r w:rsidRPr="006B2082">
                                <w:rPr>
                                  <w:rFonts w:ascii="Calibri" w:hAnsi="Calibri" w:cs="Arial"/>
                                  <w:b/>
                                  <w:bCs/>
                                  <w:sz w:val="24"/>
                                  <w:szCs w:val="32"/>
                                </w:rPr>
                                <w:t>Teilnahmeerklärung und Einverständnis zur Datenverarbeitung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feld 9"/>
                        <wps:cNvSpPr txBox="1"/>
                        <wps:spPr>
                          <a:xfrm>
                            <a:off x="2529427" y="-1583533"/>
                            <a:ext cx="2080947" cy="502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D9BC2" w14:textId="0DB57EC3" w:rsidR="009F1AD3" w:rsidRPr="00CB6565" w:rsidRDefault="00E37DBE" w:rsidP="00B85EEA">
                              <w:pPr>
                                <w:rPr>
                                  <w:rFonts w:ascii="Calibri" w:hAnsi="Calibri"/>
                                  <w:b/>
                                  <w:szCs w:val="24"/>
                                </w:rPr>
                              </w:pPr>
                              <w:r>
                                <w:rPr>
                                  <w:rFonts w:ascii="Calibri" w:hAnsi="Calibri"/>
                                  <w:b/>
                                  <w:szCs w:val="24"/>
                                </w:rPr>
                                <w:t>F</w:t>
                              </w:r>
                              <w:r w:rsidR="00462CD6" w:rsidRPr="00462CD6">
                                <w:rPr>
                                  <w:rFonts w:ascii="Calibri" w:hAnsi="Calibri"/>
                                  <w:b/>
                                  <w:szCs w:val="24"/>
                                </w:rPr>
                                <w:t>BREK-Vertrag</w:t>
                              </w:r>
                              <w:r w:rsidR="00AB7CDC" w:rsidRPr="00CB6565">
                                <w:rPr>
                                  <w:rFonts w:ascii="Calibri" w:hAnsi="Calibri"/>
                                  <w:b/>
                                  <w:szCs w:val="24"/>
                                </w:rPr>
                                <w:br/>
                              </w:r>
                              <w:r w:rsidR="00D62FEA">
                                <w:rPr>
                                  <w:rFonts w:ascii="Calibri" w:hAnsi="Calibri"/>
                                  <w:b/>
                                  <w:szCs w:val="24"/>
                                </w:rPr>
                                <w:t>Universitätsklinikum Carl Gustav Carus Dresden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340F16" id="Gruppieren 10" o:spid="_x0000_s1033" style="position:absolute;left:0;text-align:left;margin-left:-63.4pt;margin-top:37.65pt;width:592.85pt;height:169.65pt;z-index:251747328;mso-position-vertical-relative:page;mso-width-relative:margin;mso-height-relative:margin" coordorigin="-337,-15835" coordsize="46441,2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">
                <v:shape id="Textfeld 7" o:spid="_x0000_s1034" type="#_x0000_t202" style="position:absolute;left:-337;top:293;width:43538;height:6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D1FF4EF" w14:textId="5F1C612B" w:rsidR="006B2082" w:rsidRPr="006B2082" w:rsidRDefault="006B2082" w:rsidP="006B2082">
                        <w:pPr>
                          <w:autoSpaceDE w:val="0"/>
                          <w:autoSpaceDN w:val="0"/>
                          <w:adjustRightInd w:val="0"/>
                          <w:spacing w:after="0" w:line="240" w:lineRule="auto"/>
                          <w:jc w:val="center"/>
                          <w:rPr>
                            <w:rFonts w:ascii="Calibri" w:hAnsi="Calibri" w:cs="Arial"/>
                            <w:b/>
                            <w:bCs/>
                            <w:sz w:val="24"/>
                            <w:szCs w:val="32"/>
                          </w:rPr>
                        </w:pPr>
                        <w:r w:rsidRPr="006B2082">
                          <w:rPr>
                            <w:rFonts w:ascii="Calibri" w:hAnsi="Calibri" w:cs="Arial"/>
                            <w:b/>
                            <w:bCs/>
                            <w:sz w:val="24"/>
                            <w:szCs w:val="32"/>
                          </w:rPr>
                          <w:t>Besondere Versorgung</w:t>
                        </w:r>
                        <w:r w:rsidR="0042232D">
                          <w:rPr>
                            <w:rFonts w:ascii="Calibri" w:hAnsi="Calibri" w:cs="Arial"/>
                            <w:b/>
                            <w:bCs/>
                            <w:sz w:val="24"/>
                            <w:szCs w:val="32"/>
                          </w:rPr>
                          <w:t>, § 140a SGB V</w:t>
                        </w:r>
                      </w:p>
                      <w:p w14:paraId="3E0430EB" w14:textId="77777777" w:rsidR="006B2082" w:rsidRPr="006B2082" w:rsidRDefault="006B2082" w:rsidP="006B2082">
                        <w:pPr>
                          <w:autoSpaceDE w:val="0"/>
                          <w:autoSpaceDN w:val="0"/>
                          <w:adjustRightInd w:val="0"/>
                          <w:spacing w:after="0" w:line="240" w:lineRule="auto"/>
                          <w:jc w:val="center"/>
                          <w:rPr>
                            <w:rFonts w:ascii="Calibri" w:hAnsi="Calibri" w:cs="Arial"/>
                            <w:b/>
                            <w:bCs/>
                            <w:sz w:val="24"/>
                            <w:szCs w:val="32"/>
                          </w:rPr>
                        </w:pPr>
                        <w:r w:rsidRPr="006B2082">
                          <w:rPr>
                            <w:rFonts w:ascii="Calibri" w:hAnsi="Calibri" w:cs="Arial"/>
                            <w:b/>
                            <w:bCs/>
                            <w:sz w:val="24"/>
                            <w:szCs w:val="32"/>
                          </w:rPr>
                          <w:t>Teilnahmeerklärung und Einverständnis zur Datenverarbeitung</w:t>
                        </w:r>
                      </w:p>
                    </w:txbxContent>
                  </v:textbox>
                </v:shape>
                <v:shape id="Textfeld 9" o:spid="_x0000_s1035" type="#_x0000_t202" style="position:absolute;left:25294;top:-15835;width:20809;height:5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4ED9BC2" w14:textId="0DB57EC3" w:rsidR="009F1AD3" w:rsidRPr="00CB6565" w:rsidRDefault="00E37DBE" w:rsidP="00B85EEA">
                        <w:pPr>
                          <w:rPr>
                            <w:rFonts w:ascii="Calibri" w:hAnsi="Calibri"/>
                            <w:b/>
                            <w:szCs w:val="24"/>
                          </w:rPr>
                        </w:pPr>
                        <w:r>
                          <w:rPr>
                            <w:rFonts w:ascii="Calibri" w:hAnsi="Calibri"/>
                            <w:b/>
                            <w:szCs w:val="24"/>
                          </w:rPr>
                          <w:t>F</w:t>
                        </w:r>
                        <w:r w:rsidR="00462CD6" w:rsidRPr="00462CD6">
                          <w:rPr>
                            <w:rFonts w:ascii="Calibri" w:hAnsi="Calibri"/>
                            <w:b/>
                            <w:szCs w:val="24"/>
                          </w:rPr>
                          <w:t>BREK-Vertrag</w:t>
                        </w:r>
                        <w:r w:rsidR="00AB7CDC" w:rsidRPr="00CB6565">
                          <w:rPr>
                            <w:rFonts w:ascii="Calibri" w:hAnsi="Calibri"/>
                            <w:b/>
                            <w:szCs w:val="24"/>
                          </w:rPr>
                          <w:br/>
                        </w:r>
                        <w:r w:rsidR="00D62FEA">
                          <w:rPr>
                            <w:rFonts w:ascii="Calibri" w:hAnsi="Calibri"/>
                            <w:b/>
                            <w:szCs w:val="24"/>
                          </w:rPr>
                          <w:t>Universitätsklinikum Carl Gustav Carus Dresden</w:t>
                        </w:r>
                      </w:p>
                    </w:txbxContent>
                  </v:textbox>
                </v:shape>
                <w10:wrap anchory="page"/>
                <w10:anchorlock/>
              </v:group>
            </w:pict>
          </mc:Fallback>
        </mc:AlternateContent>
      </w:r>
    </w:p>
    <w:p w14:paraId="5F4D7383" w14:textId="77777777" w:rsidR="0070227E" w:rsidRPr="00D62FEA" w:rsidRDefault="006B2082" w:rsidP="00096F6A">
      <w:pPr>
        <w:spacing w:after="0" w:line="240" w:lineRule="auto"/>
        <w:ind w:left="-709" w:right="-685"/>
        <w:rPr>
          <w:sz w:val="16"/>
          <w:szCs w:val="21"/>
        </w:rPr>
      </w:pPr>
      <w:r w:rsidRPr="00D62FEA">
        <w:rPr>
          <w:noProof/>
          <w:sz w:val="16"/>
          <w:szCs w:val="21"/>
          <w:lang w:eastAsia="de-DE"/>
        </w:rPr>
        <mc:AlternateContent>
          <mc:Choice Requires="wps">
            <w:drawing>
              <wp:anchor distT="0" distB="0" distL="114300" distR="114300" simplePos="0" relativeHeight="251796480" behindDoc="0" locked="0" layoutInCell="1" allowOverlap="1" wp14:anchorId="5ACE25CA" wp14:editId="318C9C36">
                <wp:simplePos x="0" y="0"/>
                <wp:positionH relativeFrom="column">
                  <wp:posOffset>3367611</wp:posOffset>
                </wp:positionH>
                <wp:positionV relativeFrom="paragraph">
                  <wp:posOffset>22552</wp:posOffset>
                </wp:positionV>
                <wp:extent cx="2912110" cy="546100"/>
                <wp:effectExtent l="0" t="0" r="0" b="6350"/>
                <wp:wrapNone/>
                <wp:docPr id="83" name="Textfeld 83"/>
                <wp:cNvGraphicFramePr/>
                <a:graphic xmlns:a="http://schemas.openxmlformats.org/drawingml/2006/main">
                  <a:graphicData uri="http://schemas.microsoft.com/office/word/2010/wordprocessingShape">
                    <wps:wsp>
                      <wps:cNvSpPr txBox="1"/>
                      <wps:spPr>
                        <a:xfrm>
                          <a:off x="0" y="0"/>
                          <a:ext cx="291211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4340" w:type="dxa"/>
                              <w:tblInd w:w="10" w:type="dxa"/>
                              <w:tblLook w:val="04A0" w:firstRow="1" w:lastRow="0" w:firstColumn="1" w:lastColumn="0" w:noHBand="0" w:noVBand="1"/>
                            </w:tblPr>
                            <w:tblGrid>
                              <w:gridCol w:w="4340"/>
                            </w:tblGrid>
                            <w:tr w:rsidR="008C5010" w14:paraId="4C13DE88" w14:textId="77777777" w:rsidTr="0075219D">
                              <w:tc>
                                <w:tcPr>
                                  <w:tcW w:w="4340" w:type="dxa"/>
                                  <w:tcBorders>
                                    <w:top w:val="single" w:sz="8" w:space="0" w:color="000000" w:themeColor="text1"/>
                                    <w:left w:val="single" w:sz="8" w:space="0" w:color="000000" w:themeColor="text1"/>
                                    <w:bottom w:val="single" w:sz="4" w:space="0" w:color="FFFFFF" w:themeColor="background1"/>
                                    <w:right w:val="single" w:sz="8" w:space="0" w:color="000000" w:themeColor="text1"/>
                                  </w:tcBorders>
                                </w:tcPr>
                                <w:p w14:paraId="5050EFFF" w14:textId="42FE6EE0" w:rsidR="008C5010" w:rsidRPr="004F6D79" w:rsidRDefault="002978CE" w:rsidP="00481246">
                                  <w:pPr>
                                    <w:spacing w:before="20" w:after="60"/>
                                    <w:ind w:left="14" w:right="71"/>
                                    <w:rPr>
                                      <w:rFonts w:ascii="Arial Narrow" w:hAnsi="Arial Narrow" w:cs="UniversCom-47LightCond"/>
                                      <w:spacing w:val="-2"/>
                                      <w:sz w:val="14"/>
                                      <w:szCs w:val="14"/>
                                    </w:rPr>
                                  </w:pPr>
                                  <w:r>
                                    <w:rPr>
                                      <w:rFonts w:ascii="Arial Narrow" w:hAnsi="Arial Narrow" w:cs="UniversCom-47LightCond"/>
                                      <w:sz w:val="14"/>
                                      <w:szCs w:val="14"/>
                                    </w:rPr>
                                    <w:t>Vertragskennzeichen:</w:t>
                                  </w:r>
                                </w:p>
                              </w:tc>
                            </w:tr>
                            <w:tr w:rsidR="008C5010" w14:paraId="6C41ECE0" w14:textId="77777777" w:rsidTr="0075219D">
                              <w:trPr>
                                <w:trHeight w:val="320"/>
                              </w:trPr>
                              <w:tc>
                                <w:tcPr>
                                  <w:tcW w:w="4340" w:type="dxa"/>
                                  <w:tcBorders>
                                    <w:top w:val="single" w:sz="4" w:space="0" w:color="FFFFFF" w:themeColor="background1"/>
                                    <w:left w:val="single" w:sz="8" w:space="0" w:color="000000" w:themeColor="text1"/>
                                    <w:bottom w:val="single" w:sz="8" w:space="0" w:color="000000" w:themeColor="text1"/>
                                    <w:right w:val="single" w:sz="8" w:space="0" w:color="000000" w:themeColor="text1"/>
                                  </w:tcBorders>
                                </w:tcPr>
                                <w:p w14:paraId="314CD987" w14:textId="1B420795" w:rsidR="008C5010" w:rsidRPr="00921200" w:rsidRDefault="00D62FEA" w:rsidP="0016122A">
                                  <w:pPr>
                                    <w:ind w:left="4"/>
                                    <w:rPr>
                                      <w:rFonts w:ascii="Arial Narrow" w:hAnsi="Arial Narrow"/>
                                      <w:b/>
                                      <w:sz w:val="24"/>
                                      <w:szCs w:val="24"/>
                                    </w:rPr>
                                  </w:pPr>
                                  <w:r>
                                    <w:rPr>
                                      <w:rFonts w:ascii="Calibri" w:hAnsi="Calibri"/>
                                      <w:b/>
                                      <w:sz w:val="24"/>
                                      <w:szCs w:val="24"/>
                                    </w:rPr>
                                    <w:t>121982VE002</w:t>
                                  </w:r>
                                </w:p>
                              </w:tc>
                            </w:tr>
                            <w:tr w:rsidR="00BA2EBF" w14:paraId="2E5287E5" w14:textId="77777777" w:rsidTr="0075219D">
                              <w:tc>
                                <w:tcPr>
                                  <w:tcW w:w="4340" w:type="dxa"/>
                                  <w:tcBorders>
                                    <w:top w:val="single" w:sz="8" w:space="0" w:color="000000" w:themeColor="text1"/>
                                    <w:left w:val="single" w:sz="4" w:space="0" w:color="FFFFFF" w:themeColor="background1"/>
                                    <w:bottom w:val="single" w:sz="4" w:space="0" w:color="E36C0A" w:themeColor="accent6" w:themeShade="BF"/>
                                    <w:right w:val="single" w:sz="4" w:space="0" w:color="FFFFFF" w:themeColor="background1"/>
                                  </w:tcBorders>
                                  <w:vAlign w:val="center"/>
                                </w:tcPr>
                                <w:p w14:paraId="38294F9A" w14:textId="77777777" w:rsidR="00BA2EBF" w:rsidRPr="00706C1D" w:rsidRDefault="00BA2EBF" w:rsidP="00D860ED">
                                  <w:pPr>
                                    <w:spacing w:before="40" w:after="50"/>
                                    <w:rPr>
                                      <w:rFonts w:ascii="UniversCondLight" w:hAnsi="UniversCondLight" w:cs="UniversCom-47LightCond"/>
                                      <w:b/>
                                      <w:spacing w:val="-4"/>
                                      <w:sz w:val="6"/>
                                    </w:rPr>
                                  </w:pPr>
                                </w:p>
                                <w:p w14:paraId="23DF9519" w14:textId="77777777" w:rsidR="00BA2EBF" w:rsidRDefault="00BA2EBF" w:rsidP="00D860ED">
                                  <w:pPr>
                                    <w:spacing w:before="40" w:after="50"/>
                                    <w:rPr>
                                      <w:rFonts w:ascii="UniversCondLight" w:hAnsi="UniversCondLight" w:cs="UniversCom-47LightCond"/>
                                      <w:b/>
                                      <w:spacing w:val="-4"/>
                                    </w:rPr>
                                  </w:pPr>
                                </w:p>
                                <w:p w14:paraId="5367A4DE" w14:textId="77777777" w:rsidR="00BA2EBF" w:rsidRDefault="00BA2EBF" w:rsidP="00D860ED">
                                  <w:pPr>
                                    <w:spacing w:before="40" w:after="50"/>
                                    <w:rPr>
                                      <w:rFonts w:ascii="UniversCondLight" w:hAnsi="UniversCondLight" w:cs="UniversCom-47LightCond"/>
                                      <w:b/>
                                      <w:spacing w:val="-4"/>
                                    </w:rPr>
                                  </w:pPr>
                                </w:p>
                                <w:p w14:paraId="4A2CA8BF" w14:textId="77777777" w:rsidR="00BA2EBF" w:rsidRPr="00817BAC" w:rsidRDefault="00BA2EBF" w:rsidP="00D860ED">
                                  <w:pPr>
                                    <w:spacing w:before="40" w:after="50"/>
                                    <w:rPr>
                                      <w:rFonts w:ascii="UniversCondLight" w:hAnsi="UniversCondLight" w:cs="UniversCom-47LightCond"/>
                                      <w:b/>
                                      <w:spacing w:val="-4"/>
                                    </w:rPr>
                                  </w:pPr>
                                </w:p>
                              </w:tc>
                            </w:tr>
                            <w:tr w:rsidR="006B2082" w14:paraId="00C4A5B0" w14:textId="77777777" w:rsidTr="0075219D">
                              <w:tc>
                                <w:tcPr>
                                  <w:tcW w:w="4340" w:type="dxa"/>
                                  <w:tcBorders>
                                    <w:top w:val="single" w:sz="8" w:space="0" w:color="000000" w:themeColor="text1"/>
                                    <w:left w:val="single" w:sz="4" w:space="0" w:color="FFFFFF" w:themeColor="background1"/>
                                    <w:bottom w:val="single" w:sz="4" w:space="0" w:color="E36C0A" w:themeColor="accent6" w:themeShade="BF"/>
                                    <w:right w:val="single" w:sz="4" w:space="0" w:color="FFFFFF" w:themeColor="background1"/>
                                  </w:tcBorders>
                                  <w:vAlign w:val="center"/>
                                </w:tcPr>
                                <w:p w14:paraId="2F34343C" w14:textId="77777777" w:rsidR="006B2082" w:rsidRPr="00706C1D" w:rsidRDefault="006B2082" w:rsidP="00D860ED">
                                  <w:pPr>
                                    <w:spacing w:before="40" w:after="50"/>
                                    <w:rPr>
                                      <w:rFonts w:ascii="UniversCondLight" w:hAnsi="UniversCondLight" w:cs="UniversCom-47LightCond"/>
                                      <w:b/>
                                      <w:spacing w:val="-4"/>
                                      <w:sz w:val="6"/>
                                    </w:rPr>
                                  </w:pPr>
                                </w:p>
                              </w:tc>
                            </w:tr>
                            <w:tr w:rsidR="003C5CF6" w14:paraId="25D904E5" w14:textId="77777777" w:rsidTr="009E3E0D">
                              <w:tc>
                                <w:tcPr>
                                  <w:tcW w:w="4340" w:type="dxa"/>
                                  <w:tcBorders>
                                    <w:top w:val="single" w:sz="4" w:space="0" w:color="E36C0A" w:themeColor="accent6" w:themeShade="BF"/>
                                    <w:left w:val="single" w:sz="4" w:space="0" w:color="FFFFFF" w:themeColor="background1"/>
                                    <w:bottom w:val="single" w:sz="4" w:space="0" w:color="FFFFFF" w:themeColor="background1"/>
                                    <w:right w:val="single" w:sz="4" w:space="0" w:color="FFFFFF" w:themeColor="background1"/>
                                  </w:tcBorders>
                                  <w:vAlign w:val="center"/>
                                </w:tcPr>
                                <w:p w14:paraId="1314F3C8" w14:textId="77777777" w:rsidR="003C5CF6" w:rsidRDefault="003C5CF6" w:rsidP="00D860ED">
                                  <w:pPr>
                                    <w:spacing w:before="40" w:after="50"/>
                                    <w:rPr>
                                      <w:rFonts w:ascii="UniversCondLight" w:hAnsi="UniversCondLight" w:cs="UniversCom-47LightCond"/>
                                      <w:b/>
                                      <w:spacing w:val="-4"/>
                                      <w:sz w:val="10"/>
                                    </w:rPr>
                                  </w:pPr>
                                </w:p>
                              </w:tc>
                            </w:tr>
                          </w:tbl>
                          <w:p w14:paraId="119D7DE1" w14:textId="77777777" w:rsidR="008B334C" w:rsidRPr="008B334C" w:rsidRDefault="008B334C" w:rsidP="00817BAC">
                            <w:pPr>
                              <w:spacing w:after="0" w:line="240" w:lineRule="auto"/>
                              <w:ind w:left="-52"/>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E25CA" id="Textfeld 83" o:spid="_x0000_s1036" type="#_x0000_t202" style="position:absolute;left:0;text-align:left;margin-left:265.15pt;margin-top:1.8pt;width:229.3pt;height:4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" filled="f" stroked="f" strokeweight=".5pt">
                <v:textbox>
                  <w:txbxContent>
                    <w:tbl>
                      <w:tblPr>
                        <w:tblStyle w:val="Tabellenraster"/>
                        <w:tblW w:w="4340" w:type="dxa"/>
                        <w:tblInd w:w="10" w:type="dxa"/>
                        <w:tblLook w:val="04A0" w:firstRow="1" w:lastRow="0" w:firstColumn="1" w:lastColumn="0" w:noHBand="0" w:noVBand="1"/>
                      </w:tblPr>
                      <w:tblGrid>
                        <w:gridCol w:w="4340"/>
                      </w:tblGrid>
                      <w:tr w:rsidR="008C5010" w14:paraId="4C13DE88" w14:textId="77777777" w:rsidTr="0075219D">
                        <w:tc>
                          <w:tcPr>
                            <w:tcW w:w="4340" w:type="dxa"/>
                            <w:tcBorders>
                              <w:top w:val="single" w:sz="8" w:space="0" w:color="000000" w:themeColor="text1"/>
                              <w:left w:val="single" w:sz="8" w:space="0" w:color="000000" w:themeColor="text1"/>
                              <w:bottom w:val="single" w:sz="4" w:space="0" w:color="FFFFFF" w:themeColor="background1"/>
                              <w:right w:val="single" w:sz="8" w:space="0" w:color="000000" w:themeColor="text1"/>
                            </w:tcBorders>
                          </w:tcPr>
                          <w:p w14:paraId="5050EFFF" w14:textId="42FE6EE0" w:rsidR="008C5010" w:rsidRPr="004F6D79" w:rsidRDefault="002978CE" w:rsidP="00481246">
                            <w:pPr>
                              <w:spacing w:before="20" w:after="60"/>
                              <w:ind w:left="14" w:right="71"/>
                              <w:rPr>
                                <w:rFonts w:ascii="Arial Narrow" w:hAnsi="Arial Narrow" w:cs="UniversCom-47LightCond"/>
                                <w:spacing w:val="-2"/>
                                <w:sz w:val="14"/>
                                <w:szCs w:val="14"/>
                              </w:rPr>
                            </w:pPr>
                            <w:r>
                              <w:rPr>
                                <w:rFonts w:ascii="Arial Narrow" w:hAnsi="Arial Narrow" w:cs="UniversCom-47LightCond"/>
                                <w:sz w:val="14"/>
                                <w:szCs w:val="14"/>
                              </w:rPr>
                              <w:t>Vertragskennzeichen:</w:t>
                            </w:r>
                          </w:p>
                        </w:tc>
                      </w:tr>
                      <w:tr w:rsidR="008C5010" w14:paraId="6C41ECE0" w14:textId="77777777" w:rsidTr="0075219D">
                        <w:trPr>
                          <w:trHeight w:val="320"/>
                        </w:trPr>
                        <w:tc>
                          <w:tcPr>
                            <w:tcW w:w="4340" w:type="dxa"/>
                            <w:tcBorders>
                              <w:top w:val="single" w:sz="4" w:space="0" w:color="FFFFFF" w:themeColor="background1"/>
                              <w:left w:val="single" w:sz="8" w:space="0" w:color="000000" w:themeColor="text1"/>
                              <w:bottom w:val="single" w:sz="8" w:space="0" w:color="000000" w:themeColor="text1"/>
                              <w:right w:val="single" w:sz="8" w:space="0" w:color="000000" w:themeColor="text1"/>
                            </w:tcBorders>
                          </w:tcPr>
                          <w:p w14:paraId="314CD987" w14:textId="1B420795" w:rsidR="008C5010" w:rsidRPr="00921200" w:rsidRDefault="00D62FEA" w:rsidP="0016122A">
                            <w:pPr>
                              <w:ind w:left="4"/>
                              <w:rPr>
                                <w:rFonts w:ascii="Arial Narrow" w:hAnsi="Arial Narrow"/>
                                <w:b/>
                                <w:sz w:val="24"/>
                                <w:szCs w:val="24"/>
                              </w:rPr>
                            </w:pPr>
                            <w:r>
                              <w:rPr>
                                <w:rFonts w:ascii="Calibri" w:hAnsi="Calibri"/>
                                <w:b/>
                                <w:sz w:val="24"/>
                                <w:szCs w:val="24"/>
                              </w:rPr>
                              <w:t>121982VE002</w:t>
                            </w:r>
                          </w:p>
                        </w:tc>
                      </w:tr>
                      <w:tr w:rsidR="00BA2EBF" w14:paraId="2E5287E5" w14:textId="77777777" w:rsidTr="0075219D">
                        <w:tc>
                          <w:tcPr>
                            <w:tcW w:w="4340" w:type="dxa"/>
                            <w:tcBorders>
                              <w:top w:val="single" w:sz="8" w:space="0" w:color="000000" w:themeColor="text1"/>
                              <w:left w:val="single" w:sz="4" w:space="0" w:color="FFFFFF" w:themeColor="background1"/>
                              <w:bottom w:val="single" w:sz="4" w:space="0" w:color="E36C0A" w:themeColor="accent6" w:themeShade="BF"/>
                              <w:right w:val="single" w:sz="4" w:space="0" w:color="FFFFFF" w:themeColor="background1"/>
                            </w:tcBorders>
                            <w:vAlign w:val="center"/>
                          </w:tcPr>
                          <w:p w14:paraId="38294F9A" w14:textId="77777777" w:rsidR="00BA2EBF" w:rsidRPr="00706C1D" w:rsidRDefault="00BA2EBF" w:rsidP="00D860ED">
                            <w:pPr>
                              <w:spacing w:before="40" w:after="50"/>
                              <w:rPr>
                                <w:rFonts w:ascii="UniversCondLight" w:hAnsi="UniversCondLight" w:cs="UniversCom-47LightCond"/>
                                <w:b/>
                                <w:spacing w:val="-4"/>
                                <w:sz w:val="6"/>
                              </w:rPr>
                            </w:pPr>
                          </w:p>
                          <w:p w14:paraId="23DF9519" w14:textId="77777777" w:rsidR="00BA2EBF" w:rsidRDefault="00BA2EBF" w:rsidP="00D860ED">
                            <w:pPr>
                              <w:spacing w:before="40" w:after="50"/>
                              <w:rPr>
                                <w:rFonts w:ascii="UniversCondLight" w:hAnsi="UniversCondLight" w:cs="UniversCom-47LightCond"/>
                                <w:b/>
                                <w:spacing w:val="-4"/>
                              </w:rPr>
                            </w:pPr>
                          </w:p>
                          <w:p w14:paraId="5367A4DE" w14:textId="77777777" w:rsidR="00BA2EBF" w:rsidRDefault="00BA2EBF" w:rsidP="00D860ED">
                            <w:pPr>
                              <w:spacing w:before="40" w:after="50"/>
                              <w:rPr>
                                <w:rFonts w:ascii="UniversCondLight" w:hAnsi="UniversCondLight" w:cs="UniversCom-47LightCond"/>
                                <w:b/>
                                <w:spacing w:val="-4"/>
                              </w:rPr>
                            </w:pPr>
                          </w:p>
                          <w:p w14:paraId="4A2CA8BF" w14:textId="77777777" w:rsidR="00BA2EBF" w:rsidRPr="00817BAC" w:rsidRDefault="00BA2EBF" w:rsidP="00D860ED">
                            <w:pPr>
                              <w:spacing w:before="40" w:after="50"/>
                              <w:rPr>
                                <w:rFonts w:ascii="UniversCondLight" w:hAnsi="UniversCondLight" w:cs="UniversCom-47LightCond"/>
                                <w:b/>
                                <w:spacing w:val="-4"/>
                              </w:rPr>
                            </w:pPr>
                          </w:p>
                        </w:tc>
                      </w:tr>
                      <w:tr w:rsidR="006B2082" w14:paraId="00C4A5B0" w14:textId="77777777" w:rsidTr="0075219D">
                        <w:tc>
                          <w:tcPr>
                            <w:tcW w:w="4340" w:type="dxa"/>
                            <w:tcBorders>
                              <w:top w:val="single" w:sz="8" w:space="0" w:color="000000" w:themeColor="text1"/>
                              <w:left w:val="single" w:sz="4" w:space="0" w:color="FFFFFF" w:themeColor="background1"/>
                              <w:bottom w:val="single" w:sz="4" w:space="0" w:color="E36C0A" w:themeColor="accent6" w:themeShade="BF"/>
                              <w:right w:val="single" w:sz="4" w:space="0" w:color="FFFFFF" w:themeColor="background1"/>
                            </w:tcBorders>
                            <w:vAlign w:val="center"/>
                          </w:tcPr>
                          <w:p w14:paraId="2F34343C" w14:textId="77777777" w:rsidR="006B2082" w:rsidRPr="00706C1D" w:rsidRDefault="006B2082" w:rsidP="00D860ED">
                            <w:pPr>
                              <w:spacing w:before="40" w:after="50"/>
                              <w:rPr>
                                <w:rFonts w:ascii="UniversCondLight" w:hAnsi="UniversCondLight" w:cs="UniversCom-47LightCond"/>
                                <w:b/>
                                <w:spacing w:val="-4"/>
                                <w:sz w:val="6"/>
                              </w:rPr>
                            </w:pPr>
                          </w:p>
                        </w:tc>
                      </w:tr>
                      <w:tr w:rsidR="003C5CF6" w14:paraId="25D904E5" w14:textId="77777777" w:rsidTr="009E3E0D">
                        <w:tc>
                          <w:tcPr>
                            <w:tcW w:w="4340" w:type="dxa"/>
                            <w:tcBorders>
                              <w:top w:val="single" w:sz="4" w:space="0" w:color="E36C0A" w:themeColor="accent6" w:themeShade="BF"/>
                              <w:left w:val="single" w:sz="4" w:space="0" w:color="FFFFFF" w:themeColor="background1"/>
                              <w:bottom w:val="single" w:sz="4" w:space="0" w:color="FFFFFF" w:themeColor="background1"/>
                              <w:right w:val="single" w:sz="4" w:space="0" w:color="FFFFFF" w:themeColor="background1"/>
                            </w:tcBorders>
                            <w:vAlign w:val="center"/>
                          </w:tcPr>
                          <w:p w14:paraId="1314F3C8" w14:textId="77777777" w:rsidR="003C5CF6" w:rsidRDefault="003C5CF6" w:rsidP="00D860ED">
                            <w:pPr>
                              <w:spacing w:before="40" w:after="50"/>
                              <w:rPr>
                                <w:rFonts w:ascii="UniversCondLight" w:hAnsi="UniversCondLight" w:cs="UniversCom-47LightCond"/>
                                <w:b/>
                                <w:spacing w:val="-4"/>
                                <w:sz w:val="10"/>
                              </w:rPr>
                            </w:pPr>
                          </w:p>
                        </w:tc>
                      </w:tr>
                    </w:tbl>
                    <w:p w14:paraId="119D7DE1" w14:textId="77777777" w:rsidR="008B334C" w:rsidRPr="008B334C" w:rsidRDefault="008B334C" w:rsidP="00817BAC">
                      <w:pPr>
                        <w:spacing w:after="0" w:line="240" w:lineRule="auto"/>
                        <w:ind w:left="-52"/>
                        <w:rPr>
                          <w:sz w:val="14"/>
                          <w:szCs w:val="14"/>
                        </w:rPr>
                      </w:pPr>
                    </w:p>
                  </w:txbxContent>
                </v:textbox>
              </v:shape>
            </w:pict>
          </mc:Fallback>
        </mc:AlternateContent>
      </w:r>
    </w:p>
    <w:p w14:paraId="395562E0" w14:textId="77777777" w:rsidR="0070227E" w:rsidRPr="00D62FEA" w:rsidRDefault="0070227E" w:rsidP="00096F6A">
      <w:pPr>
        <w:spacing w:after="0" w:line="240" w:lineRule="auto"/>
        <w:ind w:left="-709" w:right="-685"/>
        <w:rPr>
          <w:sz w:val="16"/>
          <w:szCs w:val="21"/>
        </w:rPr>
      </w:pPr>
    </w:p>
    <w:p w14:paraId="1BBEEFA3" w14:textId="77777777" w:rsidR="0070227E" w:rsidRPr="00D62FEA" w:rsidRDefault="0070227E" w:rsidP="00096F6A">
      <w:pPr>
        <w:spacing w:after="0" w:line="240" w:lineRule="auto"/>
        <w:ind w:left="-709" w:right="-685"/>
        <w:rPr>
          <w:sz w:val="16"/>
          <w:szCs w:val="21"/>
        </w:rPr>
      </w:pPr>
    </w:p>
    <w:p w14:paraId="06FC05E7" w14:textId="77777777" w:rsidR="0070227E" w:rsidRPr="00D62FEA" w:rsidRDefault="0070227E" w:rsidP="00096F6A">
      <w:pPr>
        <w:spacing w:after="0" w:line="240" w:lineRule="auto"/>
        <w:ind w:left="-709" w:right="-685"/>
        <w:rPr>
          <w:sz w:val="16"/>
          <w:szCs w:val="21"/>
        </w:rPr>
      </w:pPr>
    </w:p>
    <w:p w14:paraId="0D7B1F8D" w14:textId="77777777" w:rsidR="0070227E" w:rsidRPr="00D62FEA" w:rsidRDefault="0054559D" w:rsidP="001021C4">
      <w:pPr>
        <w:spacing w:after="0" w:line="240" w:lineRule="auto"/>
        <w:ind w:left="-709" w:right="-685"/>
        <w:rPr>
          <w:sz w:val="16"/>
          <w:szCs w:val="21"/>
        </w:rPr>
      </w:pPr>
      <w:r w:rsidRPr="00D62FEA">
        <w:rPr>
          <w:sz w:val="16"/>
          <w:szCs w:val="21"/>
        </w:rPr>
        <w:tab/>
      </w:r>
    </w:p>
    <w:p w14:paraId="47761347" w14:textId="77777777" w:rsidR="006902FF" w:rsidRPr="00D62FEA" w:rsidRDefault="006902FF" w:rsidP="001021C4">
      <w:pPr>
        <w:spacing w:after="0" w:line="240" w:lineRule="auto"/>
        <w:ind w:left="-709" w:right="-685"/>
        <w:rPr>
          <w:sz w:val="16"/>
          <w:szCs w:val="21"/>
        </w:rPr>
      </w:pPr>
    </w:p>
    <w:p w14:paraId="17CE6755" w14:textId="77777777" w:rsidR="006902FF" w:rsidRPr="00D62FEA" w:rsidRDefault="006902FF" w:rsidP="001021C4">
      <w:pPr>
        <w:spacing w:after="0" w:line="240" w:lineRule="auto"/>
        <w:ind w:left="-709" w:right="-685"/>
        <w:rPr>
          <w:sz w:val="16"/>
          <w:szCs w:val="21"/>
        </w:rPr>
      </w:pPr>
    </w:p>
    <w:p w14:paraId="645EE7DE" w14:textId="77777777" w:rsidR="001021C4" w:rsidRPr="00D62FEA" w:rsidRDefault="001021C4" w:rsidP="00096F6A">
      <w:pPr>
        <w:spacing w:after="0" w:line="240" w:lineRule="auto"/>
        <w:ind w:left="-709" w:right="-685"/>
        <w:rPr>
          <w:sz w:val="16"/>
          <w:szCs w:val="21"/>
        </w:rPr>
      </w:pPr>
    </w:p>
    <w:p w14:paraId="27F20E23" w14:textId="3DC77507" w:rsidR="001021C4" w:rsidRPr="00D62FEA" w:rsidRDefault="001021C4" w:rsidP="00096F6A">
      <w:pPr>
        <w:spacing w:after="0" w:line="240" w:lineRule="auto"/>
        <w:ind w:left="-709" w:right="-685"/>
        <w:rPr>
          <w:sz w:val="16"/>
          <w:szCs w:val="21"/>
        </w:rPr>
      </w:pPr>
    </w:p>
    <w:p w14:paraId="0C150A11" w14:textId="27E16BCE" w:rsidR="0070227E" w:rsidRPr="00D62FEA" w:rsidRDefault="00934115" w:rsidP="00C51DFF">
      <w:pPr>
        <w:spacing w:after="0" w:line="240" w:lineRule="auto"/>
        <w:ind w:left="-709" w:right="-2"/>
        <w:rPr>
          <w:sz w:val="16"/>
          <w:szCs w:val="21"/>
        </w:rPr>
      </w:pPr>
      <w:r w:rsidRPr="00D62FEA">
        <w:rPr>
          <w:noProof/>
          <w:sz w:val="16"/>
          <w:szCs w:val="21"/>
          <w:lang w:eastAsia="de-DE"/>
        </w:rPr>
        <mc:AlternateContent>
          <mc:Choice Requires="wps">
            <w:drawing>
              <wp:anchor distT="0" distB="0" distL="114300" distR="114300" simplePos="0" relativeHeight="251827200" behindDoc="0" locked="0" layoutInCell="1" allowOverlap="1" wp14:anchorId="7A5197AF" wp14:editId="524C184E">
                <wp:simplePos x="0" y="0"/>
                <wp:positionH relativeFrom="page">
                  <wp:posOffset>261257</wp:posOffset>
                </wp:positionH>
                <wp:positionV relativeFrom="margin">
                  <wp:posOffset>2324347</wp:posOffset>
                </wp:positionV>
                <wp:extent cx="6892290" cy="5735782"/>
                <wp:effectExtent l="0" t="0" r="3810" b="0"/>
                <wp:wrapNone/>
                <wp:docPr id="8" name="Textfeld 8"/>
                <wp:cNvGraphicFramePr/>
                <a:graphic xmlns:a="http://schemas.openxmlformats.org/drawingml/2006/main">
                  <a:graphicData uri="http://schemas.microsoft.com/office/word/2010/wordprocessingShape">
                    <wps:wsp>
                      <wps:cNvSpPr txBox="1"/>
                      <wps:spPr>
                        <a:xfrm>
                          <a:off x="0" y="0"/>
                          <a:ext cx="6892290" cy="573578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1498A" w14:textId="77777777" w:rsidR="006B2082" w:rsidRPr="00934115" w:rsidRDefault="006B2082" w:rsidP="00934115">
                            <w:pPr>
                              <w:spacing w:after="120" w:line="260" w:lineRule="exact"/>
                              <w:jc w:val="both"/>
                              <w:rPr>
                                <w:rFonts w:cstheme="minorHAnsi"/>
                                <w:b/>
                                <w:sz w:val="20"/>
                                <w:szCs w:val="16"/>
                                <w:u w:val="single"/>
                              </w:rPr>
                            </w:pPr>
                            <w:r w:rsidRPr="00934115">
                              <w:rPr>
                                <w:rFonts w:cstheme="minorHAnsi"/>
                                <w:b/>
                                <w:sz w:val="20"/>
                                <w:szCs w:val="16"/>
                                <w:u w:val="single"/>
                              </w:rPr>
                              <w:t>I. Teilnahmeerklärung</w:t>
                            </w:r>
                          </w:p>
                          <w:p w14:paraId="52AEF512" w14:textId="77777777" w:rsidR="006B2082" w:rsidRPr="00934115" w:rsidRDefault="006B2082" w:rsidP="00934115">
                            <w:pPr>
                              <w:spacing w:after="60" w:line="260" w:lineRule="exact"/>
                              <w:jc w:val="both"/>
                              <w:rPr>
                                <w:rFonts w:cstheme="minorHAnsi"/>
                                <w:sz w:val="20"/>
                                <w:szCs w:val="16"/>
                              </w:rPr>
                            </w:pPr>
                            <w:r w:rsidRPr="00934115">
                              <w:rPr>
                                <w:rFonts w:cstheme="minorHAnsi"/>
                                <w:b/>
                                <w:sz w:val="20"/>
                                <w:szCs w:val="16"/>
                              </w:rPr>
                              <w:t>Hiermit erkläre ich meine Teilnahme an der besonderen Versorgung</w:t>
                            </w:r>
                            <w:r w:rsidRPr="00934115">
                              <w:rPr>
                                <w:rFonts w:cstheme="minorHAnsi"/>
                                <w:sz w:val="20"/>
                                <w:szCs w:val="16"/>
                              </w:rPr>
                              <w:t xml:space="preserve">. </w:t>
                            </w:r>
                          </w:p>
                          <w:p w14:paraId="1CFC8763" w14:textId="77777777" w:rsidR="006B2082" w:rsidRPr="00934115" w:rsidRDefault="006B2082" w:rsidP="00934115">
                            <w:pPr>
                              <w:spacing w:after="0" w:line="260" w:lineRule="exact"/>
                              <w:jc w:val="both"/>
                              <w:rPr>
                                <w:rFonts w:cstheme="minorHAnsi"/>
                                <w:sz w:val="18"/>
                                <w:szCs w:val="16"/>
                              </w:rPr>
                            </w:pPr>
                            <w:r w:rsidRPr="00934115">
                              <w:rPr>
                                <w:rFonts w:cstheme="minorHAnsi"/>
                                <w:sz w:val="18"/>
                                <w:szCs w:val="16"/>
                              </w:rPr>
                              <w:t>Ich möchte gemäß dem mir vorgestellten Versorgungsangebot im Rahmen der besonderen Versorgung behandelt werden. Ich wurde über die Inhalte des Versorgungsangebotes und über die daran beteiligten Leistungserbringer informiert. Mit der Behandlung durch die beteiligten Leistungserbringer bin ich einverstanden. Ich wurde über den Zweck und die Freiwilligkeit der Teilnahme aufgeklärt. Mit meiner Teilnahme bin ich bis zum Behandlungsende an die beteiligten Leistungserbringer gebunden. Im Informationsblatt zum Versorgungsangebot wird das Behandlungsende näher erläutert. Ich bin mit dem Inhalt der ''Versicherteninformation“ und des “Informationsblatts zum Versorgungsangebot“ einverstanden.</w:t>
                            </w:r>
                          </w:p>
                          <w:p w14:paraId="1EE29E42" w14:textId="77777777" w:rsidR="006B2082" w:rsidRPr="00934115" w:rsidRDefault="006B2082" w:rsidP="00934115">
                            <w:pPr>
                              <w:spacing w:before="60" w:after="0" w:line="260" w:lineRule="exact"/>
                              <w:jc w:val="both"/>
                              <w:rPr>
                                <w:rFonts w:cstheme="minorHAnsi"/>
                                <w:sz w:val="18"/>
                                <w:szCs w:val="16"/>
                              </w:rPr>
                            </w:pPr>
                            <w:r w:rsidRPr="00934115">
                              <w:rPr>
                                <w:rFonts w:cstheme="minorHAnsi"/>
                                <w:b/>
                                <w:sz w:val="18"/>
                                <w:szCs w:val="16"/>
                              </w:rPr>
                              <w:t xml:space="preserve">Meine Teilnahme ist freiwillig und beginnt mit meiner Unterschrift auf der Teilnahmeerklärung. Ich kann meine Teilnahmeerklärung innerhalb von zwei Wochen nach ihrer Abgabe ohne Angabe von Gründen in Textform oder zur Niederschrift bei meiner Krankenkasse widerrufen. Der Widerruf gilt als fristgerecht, wenn ich ihn innerhalb der genannten zwei Wochen an meine Krankenkasse absende. Die Kontaktdaten meiner Krankenkasse finde ich in der ''Versicherteninformation“. </w:t>
                            </w:r>
                          </w:p>
                          <w:p w14:paraId="76DE13C7" w14:textId="762719B6" w:rsidR="006B2082" w:rsidRPr="00934115" w:rsidRDefault="006B2082" w:rsidP="00934115">
                            <w:pPr>
                              <w:spacing w:before="60" w:after="0" w:line="260" w:lineRule="exact"/>
                              <w:jc w:val="both"/>
                              <w:rPr>
                                <w:rFonts w:cstheme="minorHAnsi"/>
                                <w:sz w:val="18"/>
                                <w:szCs w:val="16"/>
                              </w:rPr>
                            </w:pPr>
                            <w:r w:rsidRPr="00934115">
                              <w:rPr>
                                <w:rFonts w:cstheme="minorHAnsi"/>
                                <w:sz w:val="18"/>
                                <w:szCs w:val="16"/>
                              </w:rPr>
                              <w:t>Eine vorzeitige Beendigung nach Ende der Widerrufsfrist kann nur aus einem wichtigen Grund erfolgen, z.</w:t>
                            </w:r>
                            <w:r w:rsidR="00E41EF1" w:rsidRPr="00934115">
                              <w:rPr>
                                <w:rFonts w:cstheme="minorHAnsi"/>
                                <w:sz w:val="18"/>
                                <w:szCs w:val="16"/>
                              </w:rPr>
                              <w:t xml:space="preserve"> </w:t>
                            </w:r>
                            <w:r w:rsidRPr="00934115">
                              <w:rPr>
                                <w:rFonts w:cstheme="minorHAnsi"/>
                                <w:sz w:val="18"/>
                                <w:szCs w:val="16"/>
                              </w:rPr>
                              <w:t>B. wenn das Vertrauensverhältnis zu meinem behandelnden teilnehmenden Leistungserbringer nachhaltig gestört ist oder ich wegen eines Umzugs keine Möglichkeit habe, die Behandlung durch einen teilnehmenden Leistungserbringer wahrzunehmen. Meine Teilnahme endet in jedem Fall automatisch, wenn mein Versicherungsverhältnis bei meiner Krankenkasse endet</w:t>
                            </w:r>
                            <w:r w:rsidR="00BA5874" w:rsidRPr="00934115">
                              <w:rPr>
                                <w:rFonts w:cstheme="minorHAnsi"/>
                                <w:sz w:val="18"/>
                                <w:szCs w:val="16"/>
                              </w:rPr>
                              <w:t xml:space="preserve"> </w:t>
                            </w:r>
                            <w:r w:rsidRPr="00934115">
                              <w:rPr>
                                <w:rFonts w:cstheme="minorHAnsi"/>
                                <w:sz w:val="18"/>
                                <w:szCs w:val="16"/>
                              </w:rPr>
                              <w:t>oder der Vertrag über die bes</w:t>
                            </w:r>
                            <w:r w:rsidR="00BA5874" w:rsidRPr="00934115">
                              <w:rPr>
                                <w:rFonts w:cstheme="minorHAnsi"/>
                                <w:sz w:val="18"/>
                                <w:szCs w:val="16"/>
                              </w:rPr>
                              <w:t>ondere Versorgung beendet wird.</w:t>
                            </w:r>
                          </w:p>
                          <w:p w14:paraId="40A9B646" w14:textId="77777777" w:rsidR="006B2082" w:rsidRPr="00934115" w:rsidRDefault="006B2082" w:rsidP="00934115">
                            <w:pPr>
                              <w:spacing w:before="120" w:after="60" w:line="260" w:lineRule="exact"/>
                              <w:jc w:val="both"/>
                              <w:rPr>
                                <w:rFonts w:cstheme="minorHAnsi"/>
                                <w:b/>
                                <w:sz w:val="20"/>
                                <w:szCs w:val="16"/>
                                <w:u w:val="single"/>
                              </w:rPr>
                            </w:pPr>
                            <w:r w:rsidRPr="00934115">
                              <w:rPr>
                                <w:rFonts w:cstheme="minorHAnsi"/>
                                <w:b/>
                                <w:sz w:val="20"/>
                                <w:szCs w:val="16"/>
                                <w:u w:val="single"/>
                              </w:rPr>
                              <w:t>II. Einverständnis zur Datenverarbeitung</w:t>
                            </w:r>
                          </w:p>
                          <w:p w14:paraId="49C2745F" w14:textId="77777777" w:rsidR="006B2082" w:rsidRPr="00934115" w:rsidRDefault="006B2082" w:rsidP="00934115">
                            <w:pPr>
                              <w:spacing w:after="60" w:line="260" w:lineRule="exact"/>
                              <w:jc w:val="both"/>
                              <w:rPr>
                                <w:rFonts w:cstheme="minorHAnsi"/>
                                <w:sz w:val="18"/>
                                <w:szCs w:val="16"/>
                                <w:u w:val="single"/>
                              </w:rPr>
                            </w:pPr>
                            <w:r w:rsidRPr="00934115">
                              <w:rPr>
                                <w:rFonts w:cstheme="minorHAnsi"/>
                                <w:sz w:val="18"/>
                                <w:szCs w:val="16"/>
                                <w:u w:val="single"/>
                              </w:rPr>
                              <w:t xml:space="preserve">Einwilligung zum Umgang mit meinen Daten </w:t>
                            </w:r>
                          </w:p>
                          <w:p w14:paraId="43F72B4A" w14:textId="77777777" w:rsidR="006B2082" w:rsidRPr="00934115" w:rsidRDefault="006B2082" w:rsidP="00934115">
                            <w:pPr>
                              <w:spacing w:after="0" w:line="260" w:lineRule="exact"/>
                              <w:jc w:val="both"/>
                              <w:rPr>
                                <w:rFonts w:cstheme="minorHAnsi"/>
                                <w:b/>
                                <w:sz w:val="18"/>
                                <w:szCs w:val="16"/>
                              </w:rPr>
                            </w:pPr>
                            <w:r w:rsidRPr="00934115">
                              <w:rPr>
                                <w:rFonts w:cstheme="minorHAnsi"/>
                                <w:sz w:val="18"/>
                                <w:szCs w:val="16"/>
                              </w:rPr>
                              <w:t xml:space="preserve">Ich habe schriftliche Informationen (“Versicherteninformation“) darüber erhalten, wie und wo meine Daten dokumentiert und verarbeitet werden und dass die Einwilligung freiwillig ist. </w:t>
                            </w:r>
                            <w:r w:rsidRPr="00934115">
                              <w:rPr>
                                <w:rFonts w:cstheme="minorHAnsi"/>
                                <w:b/>
                                <w:sz w:val="18"/>
                                <w:szCs w:val="16"/>
                              </w:rPr>
                              <w:t xml:space="preserve">Ich habe die Information zur Kenntnis genommen und willige in die dort genannte Verarbeitung ein. </w:t>
                            </w:r>
                          </w:p>
                          <w:p w14:paraId="7C449A5C" w14:textId="77777777" w:rsidR="006B2082" w:rsidRPr="00934115" w:rsidRDefault="006B2082" w:rsidP="00934115">
                            <w:pPr>
                              <w:spacing w:before="60" w:after="0" w:line="260" w:lineRule="exact"/>
                              <w:jc w:val="both"/>
                              <w:rPr>
                                <w:rFonts w:cstheme="minorHAnsi"/>
                                <w:sz w:val="18"/>
                                <w:szCs w:val="16"/>
                              </w:rPr>
                            </w:pPr>
                            <w:r w:rsidRPr="00934115">
                              <w:rPr>
                                <w:rFonts w:cstheme="minorHAnsi"/>
                                <w:b/>
                                <w:sz w:val="18"/>
                                <w:szCs w:val="16"/>
                              </w:rPr>
                              <w:t>Ich habe jederzeit das Recht</w:t>
                            </w:r>
                            <w:r w:rsidRPr="00934115">
                              <w:rPr>
                                <w:rFonts w:cstheme="minorHAnsi"/>
                                <w:sz w:val="18"/>
                                <w:szCs w:val="16"/>
                              </w:rPr>
                              <w:t>, meine Daten über mich bei allen Beteiligten einzusehen, abzurufen und die Berichtigung, Einschränkung, Übertragung und Löschung zu veranlassen. Regelmäßig werden die gespeicherten Daten der Krankenkassen nach spätestens 6 Jahren gelöscht, wenn sie für die Erfüllung der gesetzlichen Anforderungen nicht mehr benötigt werden.</w:t>
                            </w:r>
                          </w:p>
                          <w:p w14:paraId="6EE2AB83" w14:textId="77777777" w:rsidR="006B2082" w:rsidRPr="00934115" w:rsidRDefault="006B2082" w:rsidP="00934115">
                            <w:pPr>
                              <w:spacing w:before="60" w:after="60" w:line="260" w:lineRule="exact"/>
                              <w:jc w:val="both"/>
                              <w:rPr>
                                <w:rFonts w:cstheme="minorHAnsi"/>
                                <w:sz w:val="18"/>
                                <w:szCs w:val="16"/>
                                <w:u w:val="single"/>
                              </w:rPr>
                            </w:pPr>
                            <w:r w:rsidRPr="00934115">
                              <w:rPr>
                                <w:rFonts w:cstheme="minorHAnsi"/>
                                <w:sz w:val="18"/>
                                <w:szCs w:val="16"/>
                                <w:u w:val="single"/>
                              </w:rPr>
                              <w:t>Widerrufsmöglichkeit</w:t>
                            </w:r>
                          </w:p>
                          <w:p w14:paraId="08DAB69B" w14:textId="72D0B1D4" w:rsidR="006B2082" w:rsidRPr="00934115" w:rsidRDefault="006B2082" w:rsidP="00934115">
                            <w:pPr>
                              <w:spacing w:after="0" w:line="260" w:lineRule="exact"/>
                              <w:jc w:val="both"/>
                              <w:rPr>
                                <w:rFonts w:cstheme="minorHAnsi"/>
                                <w:b/>
                                <w:sz w:val="18"/>
                                <w:szCs w:val="16"/>
                              </w:rPr>
                            </w:pPr>
                            <w:r w:rsidRPr="00934115">
                              <w:rPr>
                                <w:rFonts w:cstheme="minorHAnsi"/>
                                <w:b/>
                                <w:sz w:val="18"/>
                                <w:szCs w:val="16"/>
                              </w:rPr>
                              <w:t>Meine Einwilligung zur Verarbeitung meiner Daten kann ich jederzeit ohne Anga</w:t>
                            </w:r>
                            <w:r w:rsidR="00E41EF1" w:rsidRPr="00934115">
                              <w:rPr>
                                <w:rFonts w:cstheme="minorHAnsi"/>
                                <w:b/>
                                <w:sz w:val="18"/>
                                <w:szCs w:val="16"/>
                              </w:rPr>
                              <w:t>be von Gründen für die Zukunft</w:t>
                            </w:r>
                            <w:r w:rsidRPr="00934115">
                              <w:rPr>
                                <w:rFonts w:cstheme="minorHAnsi"/>
                                <w:b/>
                                <w:sz w:val="18"/>
                                <w:szCs w:val="16"/>
                              </w:rPr>
                              <w:t xml:space="preserve"> bei meiner Krankenkasse widerrufen (Kontaktdaten in der Versicherteninformation). Aufgrund meiner vorherigen Einwilligung wird die Rechtmäßigkeit der Verarbeitung meiner Daten bis zu meinem Widerruf nicht berührt. Die freiwillige Einwilligung zur Verwendung meiner Daten ist jedoch Voraussetzung für eine Teilnahme am Versorgungsangebot. Mein Widerruf hat somit zur Folge, dass ich nicht mehr an diesem Versorgungsangebot teilnehmen kann. Für die Behandlung meiner Erkrankung kann ich weiterhin die Leistungen des Sozialgesetzbuches V (Gesetzliche Krankenversicherung) im Rahmen der Regelversorgung beanspruchen.</w:t>
                            </w:r>
                          </w:p>
                          <w:p w14:paraId="499C0F15" w14:textId="77777777" w:rsidR="008C61AE" w:rsidRPr="00934115" w:rsidRDefault="006B2082" w:rsidP="00934115">
                            <w:pPr>
                              <w:spacing w:before="120" w:after="0" w:line="260" w:lineRule="exact"/>
                              <w:jc w:val="both"/>
                              <w:rPr>
                                <w:rFonts w:cstheme="minorHAnsi"/>
                                <w:b/>
                                <w:sz w:val="20"/>
                                <w:szCs w:val="16"/>
                              </w:rPr>
                            </w:pPr>
                            <w:r w:rsidRPr="00934115">
                              <w:rPr>
                                <w:rFonts w:cstheme="minorHAnsi"/>
                                <w:b/>
                                <w:sz w:val="20"/>
                                <w:szCs w:val="16"/>
                              </w:rPr>
                              <w:t xml:space="preserve">Hiermit erkläre ich meine Teilnahme an der besonderen Versorgung (I) sowie mein Einverständnis zur Datenverarbeitung (II).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197AF" id="Textfeld 8" o:spid="_x0000_s1037" type="#_x0000_t202" style="position:absolute;left:0;text-align:left;margin-left:20.55pt;margin-top:183pt;width:542.7pt;height:451.6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" fillcolor="white [3212]" stroked="f" strokeweight=".5pt">
                <v:textbox>
                  <w:txbxContent>
                    <w:p w14:paraId="3B41498A" w14:textId="77777777" w:rsidR="006B2082" w:rsidRPr="00934115" w:rsidRDefault="006B2082" w:rsidP="00934115">
                      <w:pPr>
                        <w:spacing w:after="120" w:line="260" w:lineRule="exact"/>
                        <w:jc w:val="both"/>
                        <w:rPr>
                          <w:rFonts w:cstheme="minorHAnsi"/>
                          <w:b/>
                          <w:sz w:val="20"/>
                          <w:szCs w:val="16"/>
                          <w:u w:val="single"/>
                        </w:rPr>
                      </w:pPr>
                      <w:r w:rsidRPr="00934115">
                        <w:rPr>
                          <w:rFonts w:cstheme="minorHAnsi"/>
                          <w:b/>
                          <w:sz w:val="20"/>
                          <w:szCs w:val="16"/>
                          <w:u w:val="single"/>
                        </w:rPr>
                        <w:t>I. Teilnahmeerklärung</w:t>
                      </w:r>
                    </w:p>
                    <w:p w14:paraId="52AEF512" w14:textId="77777777" w:rsidR="006B2082" w:rsidRPr="00934115" w:rsidRDefault="006B2082" w:rsidP="00934115">
                      <w:pPr>
                        <w:spacing w:after="60" w:line="260" w:lineRule="exact"/>
                        <w:jc w:val="both"/>
                        <w:rPr>
                          <w:rFonts w:cstheme="minorHAnsi"/>
                          <w:sz w:val="20"/>
                          <w:szCs w:val="16"/>
                        </w:rPr>
                      </w:pPr>
                      <w:r w:rsidRPr="00934115">
                        <w:rPr>
                          <w:rFonts w:cstheme="minorHAnsi"/>
                          <w:b/>
                          <w:sz w:val="20"/>
                          <w:szCs w:val="16"/>
                        </w:rPr>
                        <w:t>Hiermit erkläre ich meine Teilnahme an der besonderen Versorgung</w:t>
                      </w:r>
                      <w:r w:rsidRPr="00934115">
                        <w:rPr>
                          <w:rFonts w:cstheme="minorHAnsi"/>
                          <w:sz w:val="20"/>
                          <w:szCs w:val="16"/>
                        </w:rPr>
                        <w:t xml:space="preserve">. </w:t>
                      </w:r>
                    </w:p>
                    <w:p w14:paraId="1CFC8763" w14:textId="77777777" w:rsidR="006B2082" w:rsidRPr="00934115" w:rsidRDefault="006B2082" w:rsidP="00934115">
                      <w:pPr>
                        <w:spacing w:after="0" w:line="260" w:lineRule="exact"/>
                        <w:jc w:val="both"/>
                        <w:rPr>
                          <w:rFonts w:cstheme="minorHAnsi"/>
                          <w:sz w:val="18"/>
                          <w:szCs w:val="16"/>
                        </w:rPr>
                      </w:pPr>
                      <w:r w:rsidRPr="00934115">
                        <w:rPr>
                          <w:rFonts w:cstheme="minorHAnsi"/>
                          <w:sz w:val="18"/>
                          <w:szCs w:val="16"/>
                        </w:rPr>
                        <w:t>Ich möchte gemäß dem mir vorgestellten Versorgungsangebot im Rahmen der besonderen Versorgung behandelt werden. Ich wurde über die Inhalte des Versorgungsangebotes und über die daran beteiligten Leistungserbringer informiert. Mit der Behandlung durch die beteiligten Leistungserbringer bin ich einverstanden. Ich wurde über den Zweck und die Freiwilligkeit der Teilnahme aufgeklärt. Mit meiner Teilnahme bin ich bis zum Behandlungsende an die beteiligten Leistungserbringer gebunden. Im Informationsblatt zum Versorgungsangebot wird das Behandlungsende näher erläutert. Ich bin mit dem Inhalt der ''Versicherteninformation“ und des “Informationsblatts zum Versorgungsangebot“ einverstanden.</w:t>
                      </w:r>
                    </w:p>
                    <w:p w14:paraId="1EE29E42" w14:textId="77777777" w:rsidR="006B2082" w:rsidRPr="00934115" w:rsidRDefault="006B2082" w:rsidP="00934115">
                      <w:pPr>
                        <w:spacing w:before="60" w:after="0" w:line="260" w:lineRule="exact"/>
                        <w:jc w:val="both"/>
                        <w:rPr>
                          <w:rFonts w:cstheme="minorHAnsi"/>
                          <w:sz w:val="18"/>
                          <w:szCs w:val="16"/>
                        </w:rPr>
                      </w:pPr>
                      <w:r w:rsidRPr="00934115">
                        <w:rPr>
                          <w:rFonts w:cstheme="minorHAnsi"/>
                          <w:b/>
                          <w:sz w:val="18"/>
                          <w:szCs w:val="16"/>
                        </w:rPr>
                        <w:t xml:space="preserve">Meine Teilnahme ist freiwillig und beginnt mit meiner Unterschrift auf der Teilnahmeerklärung. Ich kann meine Teilnahmeerklärung innerhalb von zwei Wochen nach ihrer Abgabe ohne Angabe von Gründen in Textform oder zur Niederschrift bei meiner Krankenkasse widerrufen. Der Widerruf gilt als fristgerecht, wenn ich ihn innerhalb der genannten zwei Wochen an meine Krankenkasse absende. Die Kontaktdaten meiner Krankenkasse finde ich in der ''Versicherteninformation“. </w:t>
                      </w:r>
                    </w:p>
                    <w:p w14:paraId="76DE13C7" w14:textId="762719B6" w:rsidR="006B2082" w:rsidRPr="00934115" w:rsidRDefault="006B2082" w:rsidP="00934115">
                      <w:pPr>
                        <w:spacing w:before="60" w:after="0" w:line="260" w:lineRule="exact"/>
                        <w:jc w:val="both"/>
                        <w:rPr>
                          <w:rFonts w:cstheme="minorHAnsi"/>
                          <w:sz w:val="18"/>
                          <w:szCs w:val="16"/>
                        </w:rPr>
                      </w:pPr>
                      <w:r w:rsidRPr="00934115">
                        <w:rPr>
                          <w:rFonts w:cstheme="minorHAnsi"/>
                          <w:sz w:val="18"/>
                          <w:szCs w:val="16"/>
                        </w:rPr>
                        <w:t>Eine vorzeitige Beendigung nach Ende der Widerrufsfrist kann nur aus einem wichtigen Grund erfolgen, z.</w:t>
                      </w:r>
                      <w:r w:rsidR="00E41EF1" w:rsidRPr="00934115">
                        <w:rPr>
                          <w:rFonts w:cstheme="minorHAnsi"/>
                          <w:sz w:val="18"/>
                          <w:szCs w:val="16"/>
                        </w:rPr>
                        <w:t xml:space="preserve"> </w:t>
                      </w:r>
                      <w:r w:rsidRPr="00934115">
                        <w:rPr>
                          <w:rFonts w:cstheme="minorHAnsi"/>
                          <w:sz w:val="18"/>
                          <w:szCs w:val="16"/>
                        </w:rPr>
                        <w:t>B. wenn das Vertrauensverhältnis zu meinem behandelnden teilnehmenden Leistungserbringer nachhaltig gestört ist oder ich wegen eines Umzugs keine Möglichkeit habe, die Behandlung durch einen teilnehmenden Leistungserbringer wahrzunehmen. Meine Teilnahme endet in jedem Fall automatisch, wenn mein Versicherungsverhältnis bei meiner Krankenkasse endet</w:t>
                      </w:r>
                      <w:r w:rsidR="00BA5874" w:rsidRPr="00934115">
                        <w:rPr>
                          <w:rFonts w:cstheme="minorHAnsi"/>
                          <w:sz w:val="18"/>
                          <w:szCs w:val="16"/>
                        </w:rPr>
                        <w:t xml:space="preserve"> </w:t>
                      </w:r>
                      <w:r w:rsidRPr="00934115">
                        <w:rPr>
                          <w:rFonts w:cstheme="minorHAnsi"/>
                          <w:sz w:val="18"/>
                          <w:szCs w:val="16"/>
                        </w:rPr>
                        <w:t>oder der Vertrag über die bes</w:t>
                      </w:r>
                      <w:r w:rsidR="00BA5874" w:rsidRPr="00934115">
                        <w:rPr>
                          <w:rFonts w:cstheme="minorHAnsi"/>
                          <w:sz w:val="18"/>
                          <w:szCs w:val="16"/>
                        </w:rPr>
                        <w:t>ondere Versorgung beendet wird.</w:t>
                      </w:r>
                    </w:p>
                    <w:p w14:paraId="40A9B646" w14:textId="77777777" w:rsidR="006B2082" w:rsidRPr="00934115" w:rsidRDefault="006B2082" w:rsidP="00934115">
                      <w:pPr>
                        <w:spacing w:before="120" w:after="60" w:line="260" w:lineRule="exact"/>
                        <w:jc w:val="both"/>
                        <w:rPr>
                          <w:rFonts w:cstheme="minorHAnsi"/>
                          <w:b/>
                          <w:sz w:val="20"/>
                          <w:szCs w:val="16"/>
                          <w:u w:val="single"/>
                        </w:rPr>
                      </w:pPr>
                      <w:r w:rsidRPr="00934115">
                        <w:rPr>
                          <w:rFonts w:cstheme="minorHAnsi"/>
                          <w:b/>
                          <w:sz w:val="20"/>
                          <w:szCs w:val="16"/>
                          <w:u w:val="single"/>
                        </w:rPr>
                        <w:t>II. Einverständnis zur Datenverarbeitung</w:t>
                      </w:r>
                    </w:p>
                    <w:p w14:paraId="49C2745F" w14:textId="77777777" w:rsidR="006B2082" w:rsidRPr="00934115" w:rsidRDefault="006B2082" w:rsidP="00934115">
                      <w:pPr>
                        <w:spacing w:after="60" w:line="260" w:lineRule="exact"/>
                        <w:jc w:val="both"/>
                        <w:rPr>
                          <w:rFonts w:cstheme="minorHAnsi"/>
                          <w:sz w:val="18"/>
                          <w:szCs w:val="16"/>
                          <w:u w:val="single"/>
                        </w:rPr>
                      </w:pPr>
                      <w:r w:rsidRPr="00934115">
                        <w:rPr>
                          <w:rFonts w:cstheme="minorHAnsi"/>
                          <w:sz w:val="18"/>
                          <w:szCs w:val="16"/>
                          <w:u w:val="single"/>
                        </w:rPr>
                        <w:t xml:space="preserve">Einwilligung zum Umgang mit meinen Daten </w:t>
                      </w:r>
                    </w:p>
                    <w:p w14:paraId="43F72B4A" w14:textId="77777777" w:rsidR="006B2082" w:rsidRPr="00934115" w:rsidRDefault="006B2082" w:rsidP="00934115">
                      <w:pPr>
                        <w:spacing w:after="0" w:line="260" w:lineRule="exact"/>
                        <w:jc w:val="both"/>
                        <w:rPr>
                          <w:rFonts w:cstheme="minorHAnsi"/>
                          <w:b/>
                          <w:sz w:val="18"/>
                          <w:szCs w:val="16"/>
                        </w:rPr>
                      </w:pPr>
                      <w:r w:rsidRPr="00934115">
                        <w:rPr>
                          <w:rFonts w:cstheme="minorHAnsi"/>
                          <w:sz w:val="18"/>
                          <w:szCs w:val="16"/>
                        </w:rPr>
                        <w:t xml:space="preserve">Ich habe schriftliche Informationen (“Versicherteninformation“) darüber erhalten, wie und wo meine Daten dokumentiert und verarbeitet werden und dass die Einwilligung freiwillig ist. </w:t>
                      </w:r>
                      <w:r w:rsidRPr="00934115">
                        <w:rPr>
                          <w:rFonts w:cstheme="minorHAnsi"/>
                          <w:b/>
                          <w:sz w:val="18"/>
                          <w:szCs w:val="16"/>
                        </w:rPr>
                        <w:t xml:space="preserve">Ich habe die Information zur Kenntnis genommen und willige in die dort genannte Verarbeitung ein. </w:t>
                      </w:r>
                    </w:p>
                    <w:p w14:paraId="7C449A5C" w14:textId="77777777" w:rsidR="006B2082" w:rsidRPr="00934115" w:rsidRDefault="006B2082" w:rsidP="00934115">
                      <w:pPr>
                        <w:spacing w:before="60" w:after="0" w:line="260" w:lineRule="exact"/>
                        <w:jc w:val="both"/>
                        <w:rPr>
                          <w:rFonts w:cstheme="minorHAnsi"/>
                          <w:sz w:val="18"/>
                          <w:szCs w:val="16"/>
                        </w:rPr>
                      </w:pPr>
                      <w:r w:rsidRPr="00934115">
                        <w:rPr>
                          <w:rFonts w:cstheme="minorHAnsi"/>
                          <w:b/>
                          <w:sz w:val="18"/>
                          <w:szCs w:val="16"/>
                        </w:rPr>
                        <w:t>Ich habe jederzeit das Recht</w:t>
                      </w:r>
                      <w:r w:rsidRPr="00934115">
                        <w:rPr>
                          <w:rFonts w:cstheme="minorHAnsi"/>
                          <w:sz w:val="18"/>
                          <w:szCs w:val="16"/>
                        </w:rPr>
                        <w:t>, meine Daten über mich bei allen Beteiligten einzusehen, abzurufen und die Berichtigung, Einschränkung, Übertragung und Löschung zu veranlassen. Regelmäßig werden die gespeicherten Daten der Krankenkassen nach spätestens 6 Jahren gelöscht, wenn sie für die Erfüllung der gesetzlichen Anforderungen nicht mehr benötigt werden.</w:t>
                      </w:r>
                    </w:p>
                    <w:p w14:paraId="6EE2AB83" w14:textId="77777777" w:rsidR="006B2082" w:rsidRPr="00934115" w:rsidRDefault="006B2082" w:rsidP="00934115">
                      <w:pPr>
                        <w:spacing w:before="60" w:after="60" w:line="260" w:lineRule="exact"/>
                        <w:jc w:val="both"/>
                        <w:rPr>
                          <w:rFonts w:cstheme="minorHAnsi"/>
                          <w:sz w:val="18"/>
                          <w:szCs w:val="16"/>
                          <w:u w:val="single"/>
                        </w:rPr>
                      </w:pPr>
                      <w:r w:rsidRPr="00934115">
                        <w:rPr>
                          <w:rFonts w:cstheme="minorHAnsi"/>
                          <w:sz w:val="18"/>
                          <w:szCs w:val="16"/>
                          <w:u w:val="single"/>
                        </w:rPr>
                        <w:t>Widerrufsmöglichkeit</w:t>
                      </w:r>
                    </w:p>
                    <w:p w14:paraId="08DAB69B" w14:textId="72D0B1D4" w:rsidR="006B2082" w:rsidRPr="00934115" w:rsidRDefault="006B2082" w:rsidP="00934115">
                      <w:pPr>
                        <w:spacing w:after="0" w:line="260" w:lineRule="exact"/>
                        <w:jc w:val="both"/>
                        <w:rPr>
                          <w:rFonts w:cstheme="minorHAnsi"/>
                          <w:b/>
                          <w:sz w:val="18"/>
                          <w:szCs w:val="16"/>
                        </w:rPr>
                      </w:pPr>
                      <w:r w:rsidRPr="00934115">
                        <w:rPr>
                          <w:rFonts w:cstheme="minorHAnsi"/>
                          <w:b/>
                          <w:sz w:val="18"/>
                          <w:szCs w:val="16"/>
                        </w:rPr>
                        <w:t>Meine Einwilligung zur Verarbeitung meiner Daten kann ich jederzeit ohne Anga</w:t>
                      </w:r>
                      <w:r w:rsidR="00E41EF1" w:rsidRPr="00934115">
                        <w:rPr>
                          <w:rFonts w:cstheme="minorHAnsi"/>
                          <w:b/>
                          <w:sz w:val="18"/>
                          <w:szCs w:val="16"/>
                        </w:rPr>
                        <w:t>be von Gründen für die Zukunft</w:t>
                      </w:r>
                      <w:r w:rsidRPr="00934115">
                        <w:rPr>
                          <w:rFonts w:cstheme="minorHAnsi"/>
                          <w:b/>
                          <w:sz w:val="18"/>
                          <w:szCs w:val="16"/>
                        </w:rPr>
                        <w:t xml:space="preserve"> bei meiner Krankenkasse widerrufen (Kontaktdaten in der Versicherteninformation). Aufgrund meiner vorherigen Einwilligung wird die Rechtmäßigkeit der Verarbeitung meiner Daten bis zu meinem Widerruf nicht berührt. Die freiwillige Einwilligung zur Verwendung meiner Daten ist jedoch Voraussetzung für eine Teilnahme am Versorgungsangebot. Mein Widerruf hat somit zur Folge, dass ich nicht mehr an diesem Versorgungsangebot teilnehmen kann. Für die Behandlung meiner Erkrankung kann ich weiterhin die Leistungen des Sozialgesetzbuches V (Gesetzliche Krankenversicherung) im Rahmen der Regelversorgung beanspruchen.</w:t>
                      </w:r>
                    </w:p>
                    <w:p w14:paraId="499C0F15" w14:textId="77777777" w:rsidR="008C61AE" w:rsidRPr="00934115" w:rsidRDefault="006B2082" w:rsidP="00934115">
                      <w:pPr>
                        <w:spacing w:before="120" w:after="0" w:line="260" w:lineRule="exact"/>
                        <w:jc w:val="both"/>
                        <w:rPr>
                          <w:rFonts w:cstheme="minorHAnsi"/>
                          <w:b/>
                          <w:sz w:val="20"/>
                          <w:szCs w:val="16"/>
                        </w:rPr>
                      </w:pPr>
                      <w:r w:rsidRPr="00934115">
                        <w:rPr>
                          <w:rFonts w:cstheme="minorHAnsi"/>
                          <w:b/>
                          <w:sz w:val="20"/>
                          <w:szCs w:val="16"/>
                        </w:rPr>
                        <w:t xml:space="preserve">Hiermit erkläre ich meine Teilnahme an der besonderen Versorgung (I) sowie mein Einverständnis zur Datenverarbeitung (II). </w:t>
                      </w:r>
                    </w:p>
                  </w:txbxContent>
                </v:textbox>
                <w10:wrap anchorx="page" anchory="margin"/>
              </v:shape>
            </w:pict>
          </mc:Fallback>
        </mc:AlternateContent>
      </w:r>
    </w:p>
    <w:p w14:paraId="1E2FEE3E" w14:textId="77777777" w:rsidR="0070227E" w:rsidRPr="00D62FEA" w:rsidRDefault="0070227E" w:rsidP="00C51DFF">
      <w:pPr>
        <w:spacing w:after="0" w:line="240" w:lineRule="auto"/>
        <w:ind w:left="-709" w:right="-2"/>
        <w:rPr>
          <w:sz w:val="16"/>
          <w:szCs w:val="21"/>
        </w:rPr>
      </w:pPr>
    </w:p>
    <w:p w14:paraId="2FD37F9D" w14:textId="77777777" w:rsidR="0070227E" w:rsidRPr="00D62FEA" w:rsidRDefault="0070227E" w:rsidP="00C51DFF">
      <w:pPr>
        <w:spacing w:after="0" w:line="240" w:lineRule="auto"/>
        <w:ind w:left="-709" w:right="-2"/>
        <w:rPr>
          <w:sz w:val="16"/>
          <w:szCs w:val="21"/>
        </w:rPr>
      </w:pPr>
    </w:p>
    <w:p w14:paraId="5FD381A0" w14:textId="77777777" w:rsidR="0070227E" w:rsidRPr="00D62FEA" w:rsidRDefault="0070227E" w:rsidP="00C51DFF">
      <w:pPr>
        <w:spacing w:after="0" w:line="240" w:lineRule="auto"/>
        <w:ind w:left="-709" w:right="-2"/>
        <w:rPr>
          <w:sz w:val="16"/>
          <w:szCs w:val="21"/>
        </w:rPr>
      </w:pPr>
    </w:p>
    <w:p w14:paraId="5020BDED" w14:textId="77777777" w:rsidR="000B35C9" w:rsidRPr="00D62FEA" w:rsidRDefault="000B35C9" w:rsidP="002921E5">
      <w:pPr>
        <w:spacing w:after="0" w:line="240" w:lineRule="auto"/>
        <w:ind w:left="-709" w:right="-2"/>
        <w:rPr>
          <w:sz w:val="16"/>
          <w:szCs w:val="21"/>
        </w:rPr>
      </w:pPr>
    </w:p>
    <w:p w14:paraId="13230F08" w14:textId="77777777" w:rsidR="000B35C9" w:rsidRPr="00D62FEA" w:rsidRDefault="000B35C9" w:rsidP="00096F6A">
      <w:pPr>
        <w:spacing w:after="0" w:line="240" w:lineRule="auto"/>
        <w:ind w:left="-709" w:right="-685"/>
        <w:rPr>
          <w:sz w:val="16"/>
          <w:szCs w:val="21"/>
        </w:rPr>
      </w:pPr>
    </w:p>
    <w:p w14:paraId="430468E4" w14:textId="77777777" w:rsidR="000B35C9" w:rsidRPr="00D62FEA" w:rsidRDefault="000B35C9" w:rsidP="00096F6A">
      <w:pPr>
        <w:spacing w:after="0" w:line="240" w:lineRule="auto"/>
        <w:ind w:left="-709" w:right="-685"/>
        <w:rPr>
          <w:sz w:val="16"/>
          <w:szCs w:val="21"/>
        </w:rPr>
      </w:pPr>
    </w:p>
    <w:p w14:paraId="1B38DB81" w14:textId="77777777" w:rsidR="000B35C9" w:rsidRPr="00D62FEA" w:rsidRDefault="000B35C9" w:rsidP="00096F6A">
      <w:pPr>
        <w:spacing w:after="0" w:line="240" w:lineRule="auto"/>
        <w:ind w:left="-709" w:right="-685"/>
        <w:rPr>
          <w:sz w:val="16"/>
          <w:szCs w:val="21"/>
        </w:rPr>
      </w:pPr>
    </w:p>
    <w:p w14:paraId="6F49B42F" w14:textId="77777777" w:rsidR="000B35C9" w:rsidRPr="00D62FEA" w:rsidRDefault="000B35C9" w:rsidP="00096F6A">
      <w:pPr>
        <w:spacing w:after="0" w:line="240" w:lineRule="auto"/>
        <w:ind w:left="-709" w:right="-685"/>
        <w:rPr>
          <w:sz w:val="16"/>
          <w:szCs w:val="21"/>
        </w:rPr>
      </w:pPr>
    </w:p>
    <w:p w14:paraId="7992647C" w14:textId="77777777" w:rsidR="004C5034" w:rsidRPr="00D62FEA" w:rsidRDefault="004C5034" w:rsidP="009666F2">
      <w:pPr>
        <w:spacing w:after="0" w:line="240" w:lineRule="auto"/>
        <w:ind w:right="-685"/>
        <w:rPr>
          <w:sz w:val="16"/>
          <w:szCs w:val="21"/>
        </w:rPr>
      </w:pPr>
    </w:p>
    <w:p w14:paraId="0025DB2B" w14:textId="77777777" w:rsidR="00296C5C" w:rsidRPr="00D62FEA" w:rsidRDefault="00296C5C" w:rsidP="00096F6A">
      <w:pPr>
        <w:spacing w:after="0" w:line="240" w:lineRule="auto"/>
        <w:ind w:left="-709" w:right="-685"/>
        <w:rPr>
          <w:sz w:val="16"/>
          <w:szCs w:val="21"/>
        </w:rPr>
      </w:pPr>
    </w:p>
    <w:p w14:paraId="4755A64F" w14:textId="77777777" w:rsidR="00296C5C" w:rsidRPr="00D62FEA" w:rsidRDefault="00296C5C" w:rsidP="00096F6A">
      <w:pPr>
        <w:spacing w:after="0" w:line="240" w:lineRule="auto"/>
        <w:ind w:left="-709" w:right="-685"/>
        <w:rPr>
          <w:sz w:val="16"/>
          <w:szCs w:val="21"/>
        </w:rPr>
      </w:pPr>
    </w:p>
    <w:p w14:paraId="3BDA0C8D" w14:textId="77777777" w:rsidR="00296C5C" w:rsidRPr="00D62FEA" w:rsidRDefault="00296C5C" w:rsidP="00096F6A">
      <w:pPr>
        <w:spacing w:after="0" w:line="240" w:lineRule="auto"/>
        <w:ind w:left="-709" w:right="-685"/>
        <w:rPr>
          <w:sz w:val="16"/>
          <w:szCs w:val="21"/>
        </w:rPr>
      </w:pPr>
    </w:p>
    <w:p w14:paraId="37205C02" w14:textId="77777777" w:rsidR="00296C5C" w:rsidRPr="00D62FEA" w:rsidRDefault="00296C5C" w:rsidP="00096F6A">
      <w:pPr>
        <w:spacing w:after="0" w:line="240" w:lineRule="auto"/>
        <w:ind w:left="-709" w:right="-685"/>
        <w:rPr>
          <w:sz w:val="16"/>
          <w:szCs w:val="21"/>
        </w:rPr>
      </w:pPr>
    </w:p>
    <w:p w14:paraId="6F7689F2" w14:textId="77777777" w:rsidR="00296C5C" w:rsidRPr="00D62FEA" w:rsidRDefault="00296C5C" w:rsidP="00096F6A">
      <w:pPr>
        <w:spacing w:after="0" w:line="240" w:lineRule="auto"/>
        <w:ind w:left="-709" w:right="-685"/>
        <w:rPr>
          <w:sz w:val="16"/>
          <w:szCs w:val="21"/>
        </w:rPr>
      </w:pPr>
    </w:p>
    <w:p w14:paraId="31970539" w14:textId="77777777" w:rsidR="00296C5C" w:rsidRPr="00D62FEA" w:rsidRDefault="00296C5C" w:rsidP="00096F6A">
      <w:pPr>
        <w:spacing w:after="0" w:line="240" w:lineRule="auto"/>
        <w:ind w:left="-709" w:right="-685"/>
        <w:rPr>
          <w:sz w:val="16"/>
          <w:szCs w:val="21"/>
        </w:rPr>
      </w:pPr>
    </w:p>
    <w:p w14:paraId="09B01C60" w14:textId="77777777" w:rsidR="00296C5C" w:rsidRPr="00D62FEA" w:rsidRDefault="00296C5C" w:rsidP="00096F6A">
      <w:pPr>
        <w:spacing w:after="0" w:line="240" w:lineRule="auto"/>
        <w:ind w:left="-709" w:right="-685"/>
        <w:rPr>
          <w:sz w:val="16"/>
          <w:szCs w:val="21"/>
        </w:rPr>
      </w:pPr>
    </w:p>
    <w:p w14:paraId="443D38FC" w14:textId="77777777" w:rsidR="00296C5C" w:rsidRPr="00D62FEA" w:rsidRDefault="00296C5C" w:rsidP="00096F6A">
      <w:pPr>
        <w:spacing w:after="0" w:line="240" w:lineRule="auto"/>
        <w:ind w:left="-709" w:right="-685"/>
        <w:rPr>
          <w:sz w:val="16"/>
          <w:szCs w:val="21"/>
        </w:rPr>
      </w:pPr>
    </w:p>
    <w:p w14:paraId="7BBFF888" w14:textId="77777777" w:rsidR="00296C5C" w:rsidRPr="00D62FEA" w:rsidRDefault="00296C5C" w:rsidP="00096F6A">
      <w:pPr>
        <w:spacing w:after="0" w:line="240" w:lineRule="auto"/>
        <w:ind w:left="-709" w:right="-685"/>
        <w:rPr>
          <w:sz w:val="16"/>
          <w:szCs w:val="21"/>
        </w:rPr>
      </w:pPr>
    </w:p>
    <w:p w14:paraId="0EAE6335" w14:textId="77777777" w:rsidR="00296C5C" w:rsidRPr="00D62FEA" w:rsidRDefault="00296C5C" w:rsidP="00096F6A">
      <w:pPr>
        <w:spacing w:after="0" w:line="240" w:lineRule="auto"/>
        <w:ind w:left="-709" w:right="-685"/>
        <w:rPr>
          <w:sz w:val="16"/>
          <w:szCs w:val="21"/>
        </w:rPr>
      </w:pPr>
    </w:p>
    <w:p w14:paraId="5320AE03" w14:textId="77777777" w:rsidR="00296C5C" w:rsidRPr="00D62FEA" w:rsidRDefault="00296C5C" w:rsidP="00096F6A">
      <w:pPr>
        <w:spacing w:after="0" w:line="240" w:lineRule="auto"/>
        <w:ind w:left="-709" w:right="-685"/>
        <w:rPr>
          <w:sz w:val="16"/>
          <w:szCs w:val="21"/>
        </w:rPr>
      </w:pPr>
    </w:p>
    <w:p w14:paraId="27C0870D" w14:textId="77777777" w:rsidR="00296C5C" w:rsidRPr="00D62FEA" w:rsidRDefault="00296C5C" w:rsidP="00096F6A">
      <w:pPr>
        <w:spacing w:after="0" w:line="240" w:lineRule="auto"/>
        <w:ind w:left="-709" w:right="-685"/>
        <w:rPr>
          <w:sz w:val="16"/>
          <w:szCs w:val="21"/>
        </w:rPr>
      </w:pPr>
    </w:p>
    <w:p w14:paraId="2009CF06" w14:textId="77777777" w:rsidR="00296C5C" w:rsidRPr="00D62FEA" w:rsidRDefault="00296C5C" w:rsidP="00096F6A">
      <w:pPr>
        <w:spacing w:after="0" w:line="240" w:lineRule="auto"/>
        <w:ind w:left="-709" w:right="-685"/>
        <w:rPr>
          <w:sz w:val="16"/>
          <w:szCs w:val="21"/>
        </w:rPr>
      </w:pPr>
    </w:p>
    <w:p w14:paraId="3357CFBB" w14:textId="77777777" w:rsidR="00296C5C" w:rsidRPr="00D62FEA" w:rsidRDefault="00296C5C" w:rsidP="00096F6A">
      <w:pPr>
        <w:spacing w:after="0" w:line="240" w:lineRule="auto"/>
        <w:ind w:left="-709" w:right="-685"/>
        <w:rPr>
          <w:sz w:val="16"/>
          <w:szCs w:val="21"/>
        </w:rPr>
      </w:pPr>
    </w:p>
    <w:p w14:paraId="4AC8F567" w14:textId="77777777" w:rsidR="00296C5C" w:rsidRPr="00D62FEA" w:rsidRDefault="00296C5C" w:rsidP="00096F6A">
      <w:pPr>
        <w:spacing w:after="0" w:line="240" w:lineRule="auto"/>
        <w:ind w:left="-709" w:right="-685"/>
        <w:rPr>
          <w:sz w:val="16"/>
          <w:szCs w:val="21"/>
        </w:rPr>
      </w:pPr>
    </w:p>
    <w:p w14:paraId="1A7B3A4D" w14:textId="77777777" w:rsidR="00296C5C" w:rsidRPr="00D62FEA" w:rsidRDefault="00296C5C" w:rsidP="00096F6A">
      <w:pPr>
        <w:spacing w:after="0" w:line="240" w:lineRule="auto"/>
        <w:ind w:left="-709" w:right="-685"/>
        <w:rPr>
          <w:sz w:val="16"/>
          <w:szCs w:val="21"/>
        </w:rPr>
      </w:pPr>
    </w:p>
    <w:p w14:paraId="04785333" w14:textId="77777777" w:rsidR="00296C5C" w:rsidRPr="00D62FEA" w:rsidRDefault="00296C5C" w:rsidP="00096F6A">
      <w:pPr>
        <w:spacing w:after="0" w:line="240" w:lineRule="auto"/>
        <w:ind w:left="-709" w:right="-685"/>
        <w:rPr>
          <w:sz w:val="16"/>
          <w:szCs w:val="21"/>
        </w:rPr>
      </w:pPr>
    </w:p>
    <w:p w14:paraId="171C79FC" w14:textId="77777777" w:rsidR="00296C5C" w:rsidRPr="00D62FEA" w:rsidRDefault="00296C5C" w:rsidP="00096F6A">
      <w:pPr>
        <w:spacing w:after="0" w:line="240" w:lineRule="auto"/>
        <w:ind w:left="-709" w:right="-685"/>
        <w:rPr>
          <w:sz w:val="16"/>
          <w:szCs w:val="21"/>
        </w:rPr>
      </w:pPr>
    </w:p>
    <w:p w14:paraId="3A8083B3" w14:textId="77777777" w:rsidR="00296C5C" w:rsidRPr="00D62FEA" w:rsidRDefault="00296C5C" w:rsidP="00096F6A">
      <w:pPr>
        <w:spacing w:after="0" w:line="240" w:lineRule="auto"/>
        <w:ind w:left="-709" w:right="-685"/>
        <w:rPr>
          <w:sz w:val="16"/>
          <w:szCs w:val="21"/>
        </w:rPr>
      </w:pPr>
    </w:p>
    <w:p w14:paraId="6F494AFB" w14:textId="77777777" w:rsidR="00296C5C" w:rsidRPr="00D62FEA" w:rsidRDefault="00296C5C" w:rsidP="00096F6A">
      <w:pPr>
        <w:spacing w:after="0" w:line="240" w:lineRule="auto"/>
        <w:ind w:left="-709" w:right="-685"/>
        <w:rPr>
          <w:sz w:val="16"/>
          <w:szCs w:val="21"/>
        </w:rPr>
      </w:pPr>
    </w:p>
    <w:p w14:paraId="69CE8108" w14:textId="77777777" w:rsidR="00296C5C" w:rsidRPr="00D62FEA" w:rsidRDefault="00296C5C" w:rsidP="00096F6A">
      <w:pPr>
        <w:spacing w:after="0" w:line="240" w:lineRule="auto"/>
        <w:ind w:left="-709" w:right="-685"/>
        <w:rPr>
          <w:sz w:val="16"/>
          <w:szCs w:val="21"/>
        </w:rPr>
      </w:pPr>
    </w:p>
    <w:p w14:paraId="323907DE" w14:textId="77777777" w:rsidR="00296C5C" w:rsidRPr="00D62FEA" w:rsidRDefault="00296C5C" w:rsidP="00096F6A">
      <w:pPr>
        <w:spacing w:after="0" w:line="240" w:lineRule="auto"/>
        <w:ind w:left="-709" w:right="-685"/>
        <w:rPr>
          <w:sz w:val="16"/>
          <w:szCs w:val="21"/>
        </w:rPr>
      </w:pPr>
    </w:p>
    <w:p w14:paraId="50EFA212" w14:textId="77777777" w:rsidR="00296C5C" w:rsidRPr="00D62FEA" w:rsidRDefault="00296C5C" w:rsidP="00096F6A">
      <w:pPr>
        <w:spacing w:after="0" w:line="240" w:lineRule="auto"/>
        <w:ind w:left="-709" w:right="-685"/>
        <w:rPr>
          <w:sz w:val="16"/>
          <w:szCs w:val="21"/>
        </w:rPr>
      </w:pPr>
    </w:p>
    <w:p w14:paraId="14295EE3" w14:textId="77777777" w:rsidR="00296C5C" w:rsidRPr="00D62FEA" w:rsidRDefault="00296C5C" w:rsidP="00096F6A">
      <w:pPr>
        <w:spacing w:after="0" w:line="240" w:lineRule="auto"/>
        <w:ind w:left="-709" w:right="-685"/>
        <w:rPr>
          <w:sz w:val="16"/>
          <w:szCs w:val="21"/>
        </w:rPr>
      </w:pPr>
    </w:p>
    <w:p w14:paraId="1229F5D9" w14:textId="77777777" w:rsidR="00296C5C" w:rsidRPr="00D62FEA" w:rsidRDefault="00296C5C" w:rsidP="00096F6A">
      <w:pPr>
        <w:spacing w:after="0" w:line="240" w:lineRule="auto"/>
        <w:ind w:left="-709" w:right="-685"/>
        <w:rPr>
          <w:sz w:val="16"/>
          <w:szCs w:val="21"/>
        </w:rPr>
      </w:pPr>
    </w:p>
    <w:p w14:paraId="6EC92EF7" w14:textId="77777777" w:rsidR="00296C5C" w:rsidRPr="00D62FEA" w:rsidRDefault="00296C5C" w:rsidP="00096F6A">
      <w:pPr>
        <w:spacing w:after="0" w:line="240" w:lineRule="auto"/>
        <w:ind w:left="-709" w:right="-685"/>
        <w:rPr>
          <w:sz w:val="16"/>
          <w:szCs w:val="21"/>
        </w:rPr>
      </w:pPr>
    </w:p>
    <w:p w14:paraId="371BAF38" w14:textId="77777777" w:rsidR="00462CD6" w:rsidRPr="00D62FEA" w:rsidRDefault="00462CD6" w:rsidP="00DD2A0C">
      <w:pPr>
        <w:rPr>
          <w:sz w:val="16"/>
          <w:szCs w:val="21"/>
        </w:rPr>
      </w:pPr>
    </w:p>
    <w:p w14:paraId="2F56C846" w14:textId="56D9B192" w:rsidR="00462CD6" w:rsidRDefault="00934115">
      <w:pPr>
        <w:rPr>
          <w:sz w:val="16"/>
          <w:szCs w:val="21"/>
        </w:rPr>
      </w:pPr>
      <w:r w:rsidRPr="00D62FEA">
        <w:rPr>
          <w:noProof/>
          <w:sz w:val="16"/>
          <w:szCs w:val="21"/>
          <w:lang w:eastAsia="de-DE"/>
        </w:rPr>
        <mc:AlternateContent>
          <mc:Choice Requires="wps">
            <w:drawing>
              <wp:anchor distT="0" distB="0" distL="114300" distR="114300" simplePos="0" relativeHeight="251833344" behindDoc="0" locked="0" layoutInCell="1" allowOverlap="1" wp14:anchorId="7E594C5C" wp14:editId="3198E207">
                <wp:simplePos x="0" y="0"/>
                <wp:positionH relativeFrom="page">
                  <wp:posOffset>222283</wp:posOffset>
                </wp:positionH>
                <wp:positionV relativeFrom="page">
                  <wp:posOffset>8595236</wp:posOffset>
                </wp:positionV>
                <wp:extent cx="6798310" cy="831215"/>
                <wp:effectExtent l="0" t="0" r="2540" b="6985"/>
                <wp:wrapNone/>
                <wp:docPr id="15" name="Textfeld 15"/>
                <wp:cNvGraphicFramePr/>
                <a:graphic xmlns:a="http://schemas.openxmlformats.org/drawingml/2006/main">
                  <a:graphicData uri="http://schemas.microsoft.com/office/word/2010/wordprocessingShape">
                    <wps:wsp>
                      <wps:cNvSpPr txBox="1"/>
                      <wps:spPr>
                        <a:xfrm>
                          <a:off x="0" y="0"/>
                          <a:ext cx="6798310" cy="83121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87" w:type="dxa"/>
                              <w:tblInd w:w="-72" w:type="dxa"/>
                              <w:tblLayout w:type="fixed"/>
                              <w:tblCellMar>
                                <w:left w:w="70" w:type="dxa"/>
                                <w:right w:w="70" w:type="dxa"/>
                              </w:tblCellMar>
                              <w:tblLook w:val="0600" w:firstRow="0" w:lastRow="0" w:firstColumn="0" w:lastColumn="0" w:noHBand="1" w:noVBand="1"/>
                            </w:tblPr>
                            <w:tblGrid>
                              <w:gridCol w:w="10487"/>
                            </w:tblGrid>
                            <w:tr w:rsidR="004A0059" w:rsidRPr="00796327" w14:paraId="502D9182" w14:textId="77777777" w:rsidTr="00DC0F25">
                              <w:trPr>
                                <w:trHeight w:val="60"/>
                              </w:trPr>
                              <w:tc>
                                <w:tcPr>
                                  <w:tcW w:w="10487" w:type="dxa"/>
                                  <w:shd w:val="clear" w:color="auto" w:fill="auto"/>
                                </w:tcPr>
                                <w:p w14:paraId="021E65E2" w14:textId="77777777" w:rsidR="003C2490" w:rsidRPr="006D6805" w:rsidRDefault="003C2490" w:rsidP="00610C33">
                                  <w:pPr>
                                    <w:spacing w:before="10" w:line="240" w:lineRule="auto"/>
                                    <w:rPr>
                                      <w:rFonts w:ascii="Arial" w:hAnsi="Arial" w:cs="Arial"/>
                                    </w:rPr>
                                  </w:pPr>
                                </w:p>
                                <w:p w14:paraId="63374773" w14:textId="77777777" w:rsidR="00610C33" w:rsidRDefault="00C00D85" w:rsidP="00610C33">
                                  <w:pPr>
                                    <w:spacing w:before="10" w:after="0" w:line="240" w:lineRule="auto"/>
                                    <w:rPr>
                                      <w:rFonts w:ascii="Arial Narrow" w:hAnsi="Arial Narrow" w:cs="UniversCom-47LightCond"/>
                                      <w:sz w:val="20"/>
                                      <w:szCs w:val="20"/>
                                    </w:rPr>
                                  </w:pPr>
                                  <w:r>
                                    <w:rPr>
                                      <w:rFonts w:ascii="Arial Narrow" w:hAnsi="Arial Narrow" w:cs="UniversCom-47LightCond"/>
                                      <w:sz w:val="20"/>
                                      <w:szCs w:val="20"/>
                                    </w:rPr>
                                    <w:t xml:space="preserve">  </w:t>
                                  </w:r>
                                  <w:r w:rsidR="00610C33">
                                    <w:rPr>
                                      <w:rFonts w:ascii="Arial Narrow" w:hAnsi="Arial Narrow" w:cs="UniversCom-47LightCond"/>
                                      <w:sz w:val="20"/>
                                      <w:szCs w:val="20"/>
                                    </w:rPr>
                                    <w:t>____________________</w:t>
                                  </w:r>
                                  <w:r w:rsidR="003968F8">
                                    <w:rPr>
                                      <w:rFonts w:ascii="Arial Narrow" w:hAnsi="Arial Narrow" w:cs="UniversCom-47LightCond"/>
                                      <w:sz w:val="20"/>
                                      <w:szCs w:val="20"/>
                                    </w:rPr>
                                    <w:t>__</w:t>
                                  </w:r>
                                  <w:r w:rsidR="009620F3">
                                    <w:rPr>
                                      <w:rFonts w:ascii="Arial Narrow" w:hAnsi="Arial Narrow" w:cs="UniversCom-47LightCond"/>
                                      <w:sz w:val="20"/>
                                      <w:szCs w:val="20"/>
                                    </w:rPr>
                                    <w:t>__</w:t>
                                  </w:r>
                                  <w:r w:rsidR="00610C33">
                                    <w:rPr>
                                      <w:rFonts w:ascii="Arial Narrow" w:hAnsi="Arial Narrow" w:cs="UniversCom-47LightCond"/>
                                      <w:sz w:val="20"/>
                                      <w:szCs w:val="20"/>
                                    </w:rPr>
                                    <w:t xml:space="preserve">                                             </w:t>
                                  </w:r>
                                  <w:r>
                                    <w:rPr>
                                      <w:rFonts w:ascii="Arial Narrow" w:hAnsi="Arial Narrow" w:cs="UniversCom-47LightCond"/>
                                      <w:sz w:val="20"/>
                                      <w:szCs w:val="20"/>
                                    </w:rPr>
                                    <w:t xml:space="preserve"> _</w:t>
                                  </w:r>
                                  <w:r w:rsidR="00610C33">
                                    <w:rPr>
                                      <w:rFonts w:ascii="Arial Narrow" w:hAnsi="Arial Narrow" w:cs="UniversCom-47LightCond"/>
                                      <w:sz w:val="20"/>
                                      <w:szCs w:val="20"/>
                                    </w:rPr>
                                    <w:t>_____________________________</w:t>
                                  </w:r>
                                  <w:r>
                                    <w:rPr>
                                      <w:rFonts w:ascii="Arial Narrow" w:hAnsi="Arial Narrow" w:cs="UniversCom-47LightCond"/>
                                      <w:sz w:val="20"/>
                                      <w:szCs w:val="20"/>
                                    </w:rPr>
                                    <w:t>___________________________________</w:t>
                                  </w:r>
                                </w:p>
                                <w:p w14:paraId="5ABCE807" w14:textId="77777777" w:rsidR="006D6805" w:rsidRPr="00C00D85" w:rsidRDefault="00610C33" w:rsidP="00C00D85">
                                  <w:pPr>
                                    <w:spacing w:before="10" w:after="120" w:line="240" w:lineRule="auto"/>
                                    <w:jc w:val="right"/>
                                    <w:rPr>
                                      <w:rFonts w:cstheme="minorHAnsi"/>
                                      <w:b/>
                                      <w:sz w:val="16"/>
                                      <w:szCs w:val="16"/>
                                      <w:u w:val="single"/>
                                    </w:rPr>
                                  </w:pPr>
                                  <w:r w:rsidRPr="00C00D85">
                                    <w:rPr>
                                      <w:rFonts w:ascii="Calibri" w:hAnsi="Calibri" w:cs="Arial"/>
                                      <w:sz w:val="18"/>
                                      <w:szCs w:val="20"/>
                                    </w:rPr>
                                    <w:t>Datum</w:t>
                                  </w:r>
                                  <w:r w:rsidRPr="00AD34B3">
                                    <w:rPr>
                                      <w:rFonts w:ascii="Calibri" w:hAnsi="Calibri" w:cs="Arial"/>
                                      <w:sz w:val="20"/>
                                      <w:szCs w:val="20"/>
                                    </w:rPr>
                                    <w:t xml:space="preserve">  </w:t>
                                  </w:r>
                                  <w:r w:rsidRPr="006D6805">
                                    <w:rPr>
                                      <w:rFonts w:ascii="Arial" w:hAnsi="Arial" w:cs="Arial"/>
                                      <w:sz w:val="20"/>
                                      <w:szCs w:val="20"/>
                                    </w:rPr>
                                    <w:t xml:space="preserve">        </w:t>
                                  </w:r>
                                  <w:r w:rsidR="00C00D85">
                                    <w:rPr>
                                      <w:rFonts w:ascii="Arial" w:hAnsi="Arial" w:cs="Arial"/>
                                      <w:sz w:val="20"/>
                                      <w:szCs w:val="20"/>
                                    </w:rPr>
                                    <w:t xml:space="preserve">    </w:t>
                                  </w:r>
                                  <w:r w:rsidRPr="006D6805">
                                    <w:rPr>
                                      <w:rFonts w:ascii="Arial" w:hAnsi="Arial" w:cs="Arial"/>
                                      <w:sz w:val="20"/>
                                      <w:szCs w:val="20"/>
                                    </w:rPr>
                                    <w:t xml:space="preserve">                       </w:t>
                                  </w:r>
                                  <w:r>
                                    <w:rPr>
                                      <w:rFonts w:ascii="Arial" w:hAnsi="Arial" w:cs="Arial"/>
                                      <w:sz w:val="20"/>
                                      <w:szCs w:val="20"/>
                                    </w:rPr>
                                    <w:t xml:space="preserve">              </w:t>
                                  </w:r>
                                  <w:r w:rsidR="00C00D85">
                                    <w:rPr>
                                      <w:rFonts w:ascii="Arial" w:hAnsi="Arial" w:cs="Arial"/>
                                      <w:sz w:val="20"/>
                                      <w:szCs w:val="20"/>
                                    </w:rPr>
                                    <w:t xml:space="preserve">   </w:t>
                                  </w:r>
                                  <w:r>
                                    <w:rPr>
                                      <w:rFonts w:ascii="Arial" w:hAnsi="Arial" w:cs="Arial"/>
                                      <w:sz w:val="20"/>
                                      <w:szCs w:val="20"/>
                                    </w:rPr>
                                    <w:t xml:space="preserve">             </w:t>
                                  </w:r>
                                  <w:r w:rsidR="00C00D85">
                                    <w:rPr>
                                      <w:rFonts w:ascii="Arial" w:hAnsi="Arial" w:cs="Arial"/>
                                      <w:sz w:val="20"/>
                                      <w:szCs w:val="20"/>
                                    </w:rPr>
                                    <w:t xml:space="preserve">  </w:t>
                                  </w:r>
                                  <w:r w:rsidR="00C00D85" w:rsidRPr="00C00D85">
                                    <w:rPr>
                                      <w:rFonts w:cstheme="minorHAnsi"/>
                                      <w:sz w:val="18"/>
                                      <w:szCs w:val="16"/>
                                    </w:rPr>
                                    <w:t xml:space="preserve">Unterschrift des Versicherten (ab 15. Lebensjahr) und des gesetzlichen Vertreters </w:t>
                                  </w:r>
                                  <w:r w:rsidR="00C00D85">
                                    <w:rPr>
                                      <w:rFonts w:cstheme="minorHAnsi"/>
                                      <w:sz w:val="18"/>
                                      <w:szCs w:val="16"/>
                                    </w:rPr>
                                    <w:t xml:space="preserve">                   </w:t>
                                  </w:r>
                                  <w:r w:rsidR="00C00D85" w:rsidRPr="00C00D85">
                                    <w:rPr>
                                      <w:rFonts w:cstheme="minorHAnsi"/>
                                      <w:sz w:val="18"/>
                                      <w:szCs w:val="16"/>
                                    </w:rPr>
                                    <w:t>(bis zum 18. Lebensjahr des Versicherten oder bei dessen gesetzlicher Vertretung)</w:t>
                                  </w:r>
                                  <w:r w:rsidR="00C00D85">
                                    <w:rPr>
                                      <w:rFonts w:cstheme="minorHAnsi"/>
                                      <w:sz w:val="18"/>
                                      <w:szCs w:val="16"/>
                                    </w:rPr>
                                    <w:t xml:space="preserve"> </w:t>
                                  </w:r>
                                </w:p>
                                <w:p w14:paraId="1C1E4443" w14:textId="77777777" w:rsidR="005E1F72" w:rsidRPr="00307964" w:rsidRDefault="005E1F72" w:rsidP="00307964">
                                  <w:pPr>
                                    <w:spacing w:before="10" w:after="120" w:line="240" w:lineRule="auto"/>
                                    <w:rPr>
                                      <w:rFonts w:ascii="Calibri" w:hAnsi="Calibri" w:cs="Arial"/>
                                      <w:sz w:val="20"/>
                                      <w:szCs w:val="20"/>
                                    </w:rPr>
                                  </w:pPr>
                                </w:p>
                              </w:tc>
                            </w:tr>
                            <w:tr w:rsidR="00C00D85" w:rsidRPr="00796327" w14:paraId="0CD22EBA" w14:textId="77777777" w:rsidTr="00DC0F25">
                              <w:trPr>
                                <w:trHeight w:val="60"/>
                              </w:trPr>
                              <w:tc>
                                <w:tcPr>
                                  <w:tcW w:w="10487" w:type="dxa"/>
                                  <w:shd w:val="clear" w:color="auto" w:fill="auto"/>
                                </w:tcPr>
                                <w:p w14:paraId="7F3419E4" w14:textId="77777777" w:rsidR="00C00D85" w:rsidRPr="006D6805" w:rsidRDefault="00C00D85" w:rsidP="00610C33">
                                  <w:pPr>
                                    <w:spacing w:before="10" w:line="240" w:lineRule="auto"/>
                                    <w:rPr>
                                      <w:rFonts w:ascii="Arial" w:hAnsi="Arial" w:cs="Arial"/>
                                    </w:rPr>
                                  </w:pPr>
                                </w:p>
                              </w:tc>
                            </w:tr>
                            <w:tr w:rsidR="00C00D85" w:rsidRPr="00796327" w14:paraId="0C9D2E6A" w14:textId="77777777" w:rsidTr="00DC0F25">
                              <w:trPr>
                                <w:trHeight w:val="60"/>
                              </w:trPr>
                              <w:tc>
                                <w:tcPr>
                                  <w:tcW w:w="10487" w:type="dxa"/>
                                  <w:shd w:val="clear" w:color="auto" w:fill="auto"/>
                                </w:tcPr>
                                <w:p w14:paraId="76574273" w14:textId="77777777" w:rsidR="00C00D85" w:rsidRPr="006D6805" w:rsidRDefault="00C00D85" w:rsidP="00610C33">
                                  <w:pPr>
                                    <w:spacing w:before="10" w:line="240" w:lineRule="auto"/>
                                    <w:rPr>
                                      <w:rFonts w:ascii="Arial" w:hAnsi="Arial" w:cs="Arial"/>
                                    </w:rPr>
                                  </w:pPr>
                                </w:p>
                              </w:tc>
                            </w:tr>
                            <w:tr w:rsidR="00C00D85" w:rsidRPr="00796327" w14:paraId="79A136BB" w14:textId="77777777" w:rsidTr="00DC0F25">
                              <w:trPr>
                                <w:trHeight w:val="60"/>
                              </w:trPr>
                              <w:tc>
                                <w:tcPr>
                                  <w:tcW w:w="10487" w:type="dxa"/>
                                  <w:shd w:val="clear" w:color="auto" w:fill="auto"/>
                                </w:tcPr>
                                <w:p w14:paraId="050A5D12" w14:textId="77777777" w:rsidR="00C00D85" w:rsidRPr="006D6805" w:rsidRDefault="00C00D85" w:rsidP="00610C33">
                                  <w:pPr>
                                    <w:spacing w:before="10" w:line="240" w:lineRule="auto"/>
                                    <w:rPr>
                                      <w:rFonts w:ascii="Arial" w:hAnsi="Arial" w:cs="Arial"/>
                                    </w:rPr>
                                  </w:pPr>
                                </w:p>
                              </w:tc>
                            </w:tr>
                            <w:tr w:rsidR="00C00D85" w:rsidRPr="00796327" w14:paraId="5B6905D4" w14:textId="77777777" w:rsidTr="00DC0F25">
                              <w:trPr>
                                <w:trHeight w:val="60"/>
                              </w:trPr>
                              <w:tc>
                                <w:tcPr>
                                  <w:tcW w:w="10487" w:type="dxa"/>
                                  <w:shd w:val="clear" w:color="auto" w:fill="auto"/>
                                </w:tcPr>
                                <w:p w14:paraId="38BD90CE" w14:textId="77777777" w:rsidR="00C00D85" w:rsidRPr="006D6805" w:rsidRDefault="00C00D85" w:rsidP="00610C33">
                                  <w:pPr>
                                    <w:spacing w:before="10" w:line="240" w:lineRule="auto"/>
                                    <w:rPr>
                                      <w:rFonts w:ascii="Arial" w:hAnsi="Arial" w:cs="Arial"/>
                                    </w:rPr>
                                  </w:pPr>
                                  <w:r>
                                    <w:rPr>
                                      <w:rFonts w:ascii="Arial" w:hAnsi="Arial" w:cs="Arial"/>
                                    </w:rPr>
                                    <w:t xml:space="preserve">    </w:t>
                                  </w:r>
                                </w:p>
                              </w:tc>
                            </w:tr>
                          </w:tbl>
                          <w:p w14:paraId="67116B6F" w14:textId="77777777" w:rsidR="004A0059" w:rsidRDefault="004A0059" w:rsidP="004A0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4C5C" id="Textfeld 15" o:spid="_x0000_s1038" type="#_x0000_t202" style="position:absolute;margin-left:17.5pt;margin-top:676.8pt;width:535.3pt;height:65.45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" fillcolor="white [3212]" stroked="f" strokeweight=".5pt">
                <v:textbox>
                  <w:txbxContent>
                    <w:tbl>
                      <w:tblPr>
                        <w:tblW w:w="10487" w:type="dxa"/>
                        <w:tblInd w:w="-72" w:type="dxa"/>
                        <w:tblLayout w:type="fixed"/>
                        <w:tblCellMar>
                          <w:left w:w="70" w:type="dxa"/>
                          <w:right w:w="70" w:type="dxa"/>
                        </w:tblCellMar>
                        <w:tblLook w:val="0600" w:firstRow="0" w:lastRow="0" w:firstColumn="0" w:lastColumn="0" w:noHBand="1" w:noVBand="1"/>
                      </w:tblPr>
                      <w:tblGrid>
                        <w:gridCol w:w="10487"/>
                      </w:tblGrid>
                      <w:tr w:rsidR="004A0059" w:rsidRPr="00796327" w14:paraId="502D9182" w14:textId="77777777" w:rsidTr="00DC0F25">
                        <w:trPr>
                          <w:trHeight w:val="60"/>
                        </w:trPr>
                        <w:tc>
                          <w:tcPr>
                            <w:tcW w:w="10487" w:type="dxa"/>
                            <w:shd w:val="clear" w:color="auto" w:fill="auto"/>
                          </w:tcPr>
                          <w:p w14:paraId="021E65E2" w14:textId="77777777" w:rsidR="003C2490" w:rsidRPr="006D6805" w:rsidRDefault="003C2490" w:rsidP="00610C33">
                            <w:pPr>
                              <w:spacing w:before="10" w:line="240" w:lineRule="auto"/>
                              <w:rPr>
                                <w:rFonts w:ascii="Arial" w:hAnsi="Arial" w:cs="Arial"/>
                              </w:rPr>
                            </w:pPr>
                          </w:p>
                          <w:p w14:paraId="63374773" w14:textId="77777777" w:rsidR="00610C33" w:rsidRDefault="00C00D85" w:rsidP="00610C33">
                            <w:pPr>
                              <w:spacing w:before="10" w:after="0" w:line="240" w:lineRule="auto"/>
                              <w:rPr>
                                <w:rFonts w:ascii="Arial Narrow" w:hAnsi="Arial Narrow" w:cs="UniversCom-47LightCond"/>
                                <w:sz w:val="20"/>
                                <w:szCs w:val="20"/>
                              </w:rPr>
                            </w:pPr>
                            <w:r>
                              <w:rPr>
                                <w:rFonts w:ascii="Arial Narrow" w:hAnsi="Arial Narrow" w:cs="UniversCom-47LightCond"/>
                                <w:sz w:val="20"/>
                                <w:szCs w:val="20"/>
                              </w:rPr>
                              <w:t xml:space="preserve">  </w:t>
                            </w:r>
                            <w:r w:rsidR="00610C33">
                              <w:rPr>
                                <w:rFonts w:ascii="Arial Narrow" w:hAnsi="Arial Narrow" w:cs="UniversCom-47LightCond"/>
                                <w:sz w:val="20"/>
                                <w:szCs w:val="20"/>
                              </w:rPr>
                              <w:t>____________________</w:t>
                            </w:r>
                            <w:r w:rsidR="003968F8">
                              <w:rPr>
                                <w:rFonts w:ascii="Arial Narrow" w:hAnsi="Arial Narrow" w:cs="UniversCom-47LightCond"/>
                                <w:sz w:val="20"/>
                                <w:szCs w:val="20"/>
                              </w:rPr>
                              <w:t>__</w:t>
                            </w:r>
                            <w:r w:rsidR="009620F3">
                              <w:rPr>
                                <w:rFonts w:ascii="Arial Narrow" w:hAnsi="Arial Narrow" w:cs="UniversCom-47LightCond"/>
                                <w:sz w:val="20"/>
                                <w:szCs w:val="20"/>
                              </w:rPr>
                              <w:t>__</w:t>
                            </w:r>
                            <w:r w:rsidR="00610C33">
                              <w:rPr>
                                <w:rFonts w:ascii="Arial Narrow" w:hAnsi="Arial Narrow" w:cs="UniversCom-47LightCond"/>
                                <w:sz w:val="20"/>
                                <w:szCs w:val="20"/>
                              </w:rPr>
                              <w:t xml:space="preserve">                                             </w:t>
                            </w:r>
                            <w:r>
                              <w:rPr>
                                <w:rFonts w:ascii="Arial Narrow" w:hAnsi="Arial Narrow" w:cs="UniversCom-47LightCond"/>
                                <w:sz w:val="20"/>
                                <w:szCs w:val="20"/>
                              </w:rPr>
                              <w:t xml:space="preserve"> _</w:t>
                            </w:r>
                            <w:r w:rsidR="00610C33">
                              <w:rPr>
                                <w:rFonts w:ascii="Arial Narrow" w:hAnsi="Arial Narrow" w:cs="UniversCom-47LightCond"/>
                                <w:sz w:val="20"/>
                                <w:szCs w:val="20"/>
                              </w:rPr>
                              <w:t>_____________________________</w:t>
                            </w:r>
                            <w:r>
                              <w:rPr>
                                <w:rFonts w:ascii="Arial Narrow" w:hAnsi="Arial Narrow" w:cs="UniversCom-47LightCond"/>
                                <w:sz w:val="20"/>
                                <w:szCs w:val="20"/>
                              </w:rPr>
                              <w:t>___________________________________</w:t>
                            </w:r>
                          </w:p>
                          <w:p w14:paraId="5ABCE807" w14:textId="77777777" w:rsidR="006D6805" w:rsidRPr="00C00D85" w:rsidRDefault="00610C33" w:rsidP="00C00D85">
                            <w:pPr>
                              <w:spacing w:before="10" w:after="120" w:line="240" w:lineRule="auto"/>
                              <w:jc w:val="right"/>
                              <w:rPr>
                                <w:rFonts w:cstheme="minorHAnsi"/>
                                <w:b/>
                                <w:sz w:val="16"/>
                                <w:szCs w:val="16"/>
                                <w:u w:val="single"/>
                              </w:rPr>
                            </w:pPr>
                            <w:r w:rsidRPr="00C00D85">
                              <w:rPr>
                                <w:rFonts w:ascii="Calibri" w:hAnsi="Calibri" w:cs="Arial"/>
                                <w:sz w:val="18"/>
                                <w:szCs w:val="20"/>
                              </w:rPr>
                              <w:t>Datum</w:t>
                            </w:r>
                            <w:r w:rsidRPr="00AD34B3">
                              <w:rPr>
                                <w:rFonts w:ascii="Calibri" w:hAnsi="Calibri" w:cs="Arial"/>
                                <w:sz w:val="20"/>
                                <w:szCs w:val="20"/>
                              </w:rPr>
                              <w:t xml:space="preserve">  </w:t>
                            </w:r>
                            <w:r w:rsidRPr="006D6805">
                              <w:rPr>
                                <w:rFonts w:ascii="Arial" w:hAnsi="Arial" w:cs="Arial"/>
                                <w:sz w:val="20"/>
                                <w:szCs w:val="20"/>
                              </w:rPr>
                              <w:t xml:space="preserve">        </w:t>
                            </w:r>
                            <w:r w:rsidR="00C00D85">
                              <w:rPr>
                                <w:rFonts w:ascii="Arial" w:hAnsi="Arial" w:cs="Arial"/>
                                <w:sz w:val="20"/>
                                <w:szCs w:val="20"/>
                              </w:rPr>
                              <w:t xml:space="preserve">    </w:t>
                            </w:r>
                            <w:r w:rsidRPr="006D6805">
                              <w:rPr>
                                <w:rFonts w:ascii="Arial" w:hAnsi="Arial" w:cs="Arial"/>
                                <w:sz w:val="20"/>
                                <w:szCs w:val="20"/>
                              </w:rPr>
                              <w:t xml:space="preserve">                       </w:t>
                            </w:r>
                            <w:r>
                              <w:rPr>
                                <w:rFonts w:ascii="Arial" w:hAnsi="Arial" w:cs="Arial"/>
                                <w:sz w:val="20"/>
                                <w:szCs w:val="20"/>
                              </w:rPr>
                              <w:t xml:space="preserve">              </w:t>
                            </w:r>
                            <w:r w:rsidR="00C00D85">
                              <w:rPr>
                                <w:rFonts w:ascii="Arial" w:hAnsi="Arial" w:cs="Arial"/>
                                <w:sz w:val="20"/>
                                <w:szCs w:val="20"/>
                              </w:rPr>
                              <w:t xml:space="preserve">   </w:t>
                            </w:r>
                            <w:r>
                              <w:rPr>
                                <w:rFonts w:ascii="Arial" w:hAnsi="Arial" w:cs="Arial"/>
                                <w:sz w:val="20"/>
                                <w:szCs w:val="20"/>
                              </w:rPr>
                              <w:t xml:space="preserve">             </w:t>
                            </w:r>
                            <w:r w:rsidR="00C00D85">
                              <w:rPr>
                                <w:rFonts w:ascii="Arial" w:hAnsi="Arial" w:cs="Arial"/>
                                <w:sz w:val="20"/>
                                <w:szCs w:val="20"/>
                              </w:rPr>
                              <w:t xml:space="preserve">  </w:t>
                            </w:r>
                            <w:r w:rsidR="00C00D85" w:rsidRPr="00C00D85">
                              <w:rPr>
                                <w:rFonts w:cstheme="minorHAnsi"/>
                                <w:sz w:val="18"/>
                                <w:szCs w:val="16"/>
                              </w:rPr>
                              <w:t xml:space="preserve">Unterschrift des Versicherten (ab 15. Lebensjahr) und des gesetzlichen Vertreters </w:t>
                            </w:r>
                            <w:r w:rsidR="00C00D85">
                              <w:rPr>
                                <w:rFonts w:cstheme="minorHAnsi"/>
                                <w:sz w:val="18"/>
                                <w:szCs w:val="16"/>
                              </w:rPr>
                              <w:t xml:space="preserve">                   </w:t>
                            </w:r>
                            <w:r w:rsidR="00C00D85" w:rsidRPr="00C00D85">
                              <w:rPr>
                                <w:rFonts w:cstheme="minorHAnsi"/>
                                <w:sz w:val="18"/>
                                <w:szCs w:val="16"/>
                              </w:rPr>
                              <w:t>(bis zum 18. Lebensjahr des Versicherten oder bei dessen gesetzlicher Vertretung)</w:t>
                            </w:r>
                            <w:r w:rsidR="00C00D85">
                              <w:rPr>
                                <w:rFonts w:cstheme="minorHAnsi"/>
                                <w:sz w:val="18"/>
                                <w:szCs w:val="16"/>
                              </w:rPr>
                              <w:t xml:space="preserve"> </w:t>
                            </w:r>
                          </w:p>
                          <w:p w14:paraId="1C1E4443" w14:textId="77777777" w:rsidR="005E1F72" w:rsidRPr="00307964" w:rsidRDefault="005E1F72" w:rsidP="00307964">
                            <w:pPr>
                              <w:spacing w:before="10" w:after="120" w:line="240" w:lineRule="auto"/>
                              <w:rPr>
                                <w:rFonts w:ascii="Calibri" w:hAnsi="Calibri" w:cs="Arial"/>
                                <w:sz w:val="20"/>
                                <w:szCs w:val="20"/>
                              </w:rPr>
                            </w:pPr>
                          </w:p>
                        </w:tc>
                      </w:tr>
                      <w:tr w:rsidR="00C00D85" w:rsidRPr="00796327" w14:paraId="0CD22EBA" w14:textId="77777777" w:rsidTr="00DC0F25">
                        <w:trPr>
                          <w:trHeight w:val="60"/>
                        </w:trPr>
                        <w:tc>
                          <w:tcPr>
                            <w:tcW w:w="10487" w:type="dxa"/>
                            <w:shd w:val="clear" w:color="auto" w:fill="auto"/>
                          </w:tcPr>
                          <w:p w14:paraId="7F3419E4" w14:textId="77777777" w:rsidR="00C00D85" w:rsidRPr="006D6805" w:rsidRDefault="00C00D85" w:rsidP="00610C33">
                            <w:pPr>
                              <w:spacing w:before="10" w:line="240" w:lineRule="auto"/>
                              <w:rPr>
                                <w:rFonts w:ascii="Arial" w:hAnsi="Arial" w:cs="Arial"/>
                              </w:rPr>
                            </w:pPr>
                          </w:p>
                        </w:tc>
                      </w:tr>
                      <w:tr w:rsidR="00C00D85" w:rsidRPr="00796327" w14:paraId="0C9D2E6A" w14:textId="77777777" w:rsidTr="00DC0F25">
                        <w:trPr>
                          <w:trHeight w:val="60"/>
                        </w:trPr>
                        <w:tc>
                          <w:tcPr>
                            <w:tcW w:w="10487" w:type="dxa"/>
                            <w:shd w:val="clear" w:color="auto" w:fill="auto"/>
                          </w:tcPr>
                          <w:p w14:paraId="76574273" w14:textId="77777777" w:rsidR="00C00D85" w:rsidRPr="006D6805" w:rsidRDefault="00C00D85" w:rsidP="00610C33">
                            <w:pPr>
                              <w:spacing w:before="10" w:line="240" w:lineRule="auto"/>
                              <w:rPr>
                                <w:rFonts w:ascii="Arial" w:hAnsi="Arial" w:cs="Arial"/>
                              </w:rPr>
                            </w:pPr>
                          </w:p>
                        </w:tc>
                      </w:tr>
                      <w:tr w:rsidR="00C00D85" w:rsidRPr="00796327" w14:paraId="79A136BB" w14:textId="77777777" w:rsidTr="00DC0F25">
                        <w:trPr>
                          <w:trHeight w:val="60"/>
                        </w:trPr>
                        <w:tc>
                          <w:tcPr>
                            <w:tcW w:w="10487" w:type="dxa"/>
                            <w:shd w:val="clear" w:color="auto" w:fill="auto"/>
                          </w:tcPr>
                          <w:p w14:paraId="050A5D12" w14:textId="77777777" w:rsidR="00C00D85" w:rsidRPr="006D6805" w:rsidRDefault="00C00D85" w:rsidP="00610C33">
                            <w:pPr>
                              <w:spacing w:before="10" w:line="240" w:lineRule="auto"/>
                              <w:rPr>
                                <w:rFonts w:ascii="Arial" w:hAnsi="Arial" w:cs="Arial"/>
                              </w:rPr>
                            </w:pPr>
                          </w:p>
                        </w:tc>
                      </w:tr>
                      <w:tr w:rsidR="00C00D85" w:rsidRPr="00796327" w14:paraId="5B6905D4" w14:textId="77777777" w:rsidTr="00DC0F25">
                        <w:trPr>
                          <w:trHeight w:val="60"/>
                        </w:trPr>
                        <w:tc>
                          <w:tcPr>
                            <w:tcW w:w="10487" w:type="dxa"/>
                            <w:shd w:val="clear" w:color="auto" w:fill="auto"/>
                          </w:tcPr>
                          <w:p w14:paraId="38BD90CE" w14:textId="77777777" w:rsidR="00C00D85" w:rsidRPr="006D6805" w:rsidRDefault="00C00D85" w:rsidP="00610C33">
                            <w:pPr>
                              <w:spacing w:before="10" w:line="240" w:lineRule="auto"/>
                              <w:rPr>
                                <w:rFonts w:ascii="Arial" w:hAnsi="Arial" w:cs="Arial"/>
                              </w:rPr>
                            </w:pPr>
                            <w:r>
                              <w:rPr>
                                <w:rFonts w:ascii="Arial" w:hAnsi="Arial" w:cs="Arial"/>
                              </w:rPr>
                              <w:t xml:space="preserve">    </w:t>
                            </w:r>
                          </w:p>
                        </w:tc>
                      </w:tr>
                    </w:tbl>
                    <w:p w14:paraId="67116B6F" w14:textId="77777777" w:rsidR="004A0059" w:rsidRDefault="004A0059" w:rsidP="004A0059"/>
                  </w:txbxContent>
                </v:textbox>
                <w10:wrap anchorx="page" anchory="page"/>
              </v:shape>
            </w:pict>
          </mc:Fallback>
        </mc:AlternateContent>
      </w:r>
      <w:r w:rsidRPr="00D62FEA">
        <w:rPr>
          <w:noProof/>
          <w:sz w:val="16"/>
          <w:szCs w:val="21"/>
          <w:lang w:eastAsia="de-DE"/>
        </w:rPr>
        <mc:AlternateContent>
          <mc:Choice Requires="wps">
            <w:drawing>
              <wp:anchor distT="0" distB="0" distL="114300" distR="114300" simplePos="0" relativeHeight="251738623" behindDoc="1" locked="0" layoutInCell="1" allowOverlap="1" wp14:anchorId="79FDE5EF" wp14:editId="2208E7A6">
                <wp:simplePos x="0" y="0"/>
                <wp:positionH relativeFrom="page">
                  <wp:posOffset>6985932</wp:posOffset>
                </wp:positionH>
                <wp:positionV relativeFrom="margin">
                  <wp:posOffset>8165465</wp:posOffset>
                </wp:positionV>
                <wp:extent cx="359410" cy="1974050"/>
                <wp:effectExtent l="0" t="0" r="0" b="7620"/>
                <wp:wrapNone/>
                <wp:docPr id="11" name="Textfeld 11"/>
                <wp:cNvGraphicFramePr/>
                <a:graphic xmlns:a="http://schemas.openxmlformats.org/drawingml/2006/main">
                  <a:graphicData uri="http://schemas.microsoft.com/office/word/2010/wordprocessingShape">
                    <wps:wsp>
                      <wps:cNvSpPr txBox="1"/>
                      <wps:spPr>
                        <a:xfrm>
                          <a:off x="0" y="0"/>
                          <a:ext cx="359410" cy="197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CF870" w14:textId="70F24A4C" w:rsidR="009031A4" w:rsidRPr="0028641B" w:rsidRDefault="00DD2A0C" w:rsidP="009031A4">
                            <w:pPr>
                              <w:spacing w:after="0" w:line="200" w:lineRule="exact"/>
                              <w:rPr>
                                <w:rFonts w:ascii="Arial Narrow" w:hAnsi="Arial Narrow"/>
                                <w:sz w:val="14"/>
                                <w:szCs w:val="14"/>
                              </w:rPr>
                            </w:pPr>
                            <w:r>
                              <w:rPr>
                                <w:rFonts w:ascii="Arial Narrow" w:hAnsi="Arial Narrow"/>
                                <w:sz w:val="14"/>
                                <w:szCs w:val="14"/>
                              </w:rPr>
                              <w:t>Vertrags</w:t>
                            </w:r>
                            <w:r w:rsidR="002978CE">
                              <w:rPr>
                                <w:rFonts w:ascii="Arial Narrow" w:hAnsi="Arial Narrow"/>
                                <w:sz w:val="14"/>
                                <w:szCs w:val="14"/>
                              </w:rPr>
                              <w:t>kennzeichen</w:t>
                            </w:r>
                            <w:r>
                              <w:rPr>
                                <w:rFonts w:ascii="Arial Narrow" w:hAnsi="Arial Narrow"/>
                                <w:sz w:val="14"/>
                                <w:szCs w:val="14"/>
                              </w:rPr>
                              <w:t>:1</w:t>
                            </w:r>
                            <w:r w:rsidR="00D62FEA" w:rsidRPr="00D62FEA">
                              <w:rPr>
                                <w:rFonts w:ascii="Arial Narrow" w:hAnsi="Arial Narrow"/>
                                <w:sz w:val="14"/>
                                <w:szCs w:val="14"/>
                              </w:rPr>
                              <w:t>121982VE002</w:t>
                            </w:r>
                            <w:r>
                              <w:rPr>
                                <w:rFonts w:ascii="Arial Narrow" w:hAnsi="Arial Narrow"/>
                                <w:sz w:val="14"/>
                                <w:szCs w:val="14"/>
                              </w:rPr>
                              <w:t xml:space="preserve">    vdek140aver1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E5EF" id="Textfeld 11" o:spid="_x0000_s1039" type="#_x0000_t202" style="position:absolute;margin-left:550.05pt;margin-top:642.95pt;width:28.3pt;height:155.45pt;z-index:-25157785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" filled="f" stroked="f" strokeweight=".5pt">
                <v:textbox style="layout-flow:vertical;mso-layout-flow-alt:bottom-to-top">
                  <w:txbxContent>
                    <w:p w14:paraId="5A7CF870" w14:textId="70F24A4C" w:rsidR="009031A4" w:rsidRPr="0028641B" w:rsidRDefault="00DD2A0C" w:rsidP="009031A4">
                      <w:pPr>
                        <w:spacing w:after="0" w:line="200" w:lineRule="exact"/>
                        <w:rPr>
                          <w:rFonts w:ascii="Arial Narrow" w:hAnsi="Arial Narrow"/>
                          <w:sz w:val="14"/>
                          <w:szCs w:val="14"/>
                        </w:rPr>
                      </w:pPr>
                      <w:r>
                        <w:rPr>
                          <w:rFonts w:ascii="Arial Narrow" w:hAnsi="Arial Narrow"/>
                          <w:sz w:val="14"/>
                          <w:szCs w:val="14"/>
                        </w:rPr>
                        <w:t>Vertrags</w:t>
                      </w:r>
                      <w:r w:rsidR="002978CE">
                        <w:rPr>
                          <w:rFonts w:ascii="Arial Narrow" w:hAnsi="Arial Narrow"/>
                          <w:sz w:val="14"/>
                          <w:szCs w:val="14"/>
                        </w:rPr>
                        <w:t>kennzeichen</w:t>
                      </w:r>
                      <w:r>
                        <w:rPr>
                          <w:rFonts w:ascii="Arial Narrow" w:hAnsi="Arial Narrow"/>
                          <w:sz w:val="14"/>
                          <w:szCs w:val="14"/>
                        </w:rPr>
                        <w:t>:1</w:t>
                      </w:r>
                      <w:r w:rsidR="00D62FEA" w:rsidRPr="00D62FEA">
                        <w:rPr>
                          <w:rFonts w:ascii="Arial Narrow" w:hAnsi="Arial Narrow"/>
                          <w:sz w:val="14"/>
                          <w:szCs w:val="14"/>
                        </w:rPr>
                        <w:t>121982VE002</w:t>
                      </w:r>
                      <w:r>
                        <w:rPr>
                          <w:rFonts w:ascii="Arial Narrow" w:hAnsi="Arial Narrow"/>
                          <w:sz w:val="14"/>
                          <w:szCs w:val="14"/>
                        </w:rPr>
                        <w:t xml:space="preserve">    vdek140aver1</w:t>
                      </w:r>
                    </w:p>
                  </w:txbxContent>
                </v:textbox>
                <w10:wrap anchorx="page" anchory="margin"/>
              </v:shape>
            </w:pict>
          </mc:Fallback>
        </mc:AlternateContent>
      </w:r>
      <w:r w:rsidRPr="00D62FEA">
        <w:rPr>
          <w:noProof/>
          <w:sz w:val="16"/>
          <w:szCs w:val="21"/>
          <w:lang w:eastAsia="de-DE"/>
        </w:rPr>
        <mc:AlternateContent>
          <mc:Choice Requires="wps">
            <w:drawing>
              <wp:anchor distT="0" distB="0" distL="114300" distR="114300" simplePos="0" relativeHeight="251837440" behindDoc="1" locked="0" layoutInCell="1" allowOverlap="1" wp14:anchorId="449AC987" wp14:editId="5E17D538">
                <wp:simplePos x="0" y="0"/>
                <wp:positionH relativeFrom="page">
                  <wp:posOffset>221516</wp:posOffset>
                </wp:positionH>
                <wp:positionV relativeFrom="margin">
                  <wp:posOffset>9060666</wp:posOffset>
                </wp:positionV>
                <wp:extent cx="6767830" cy="1080000"/>
                <wp:effectExtent l="0" t="0" r="0" b="6350"/>
                <wp:wrapNone/>
                <wp:docPr id="64" name="Textfeld 64"/>
                <wp:cNvGraphicFramePr/>
                <a:graphic xmlns:a="http://schemas.openxmlformats.org/drawingml/2006/main">
                  <a:graphicData uri="http://schemas.microsoft.com/office/word/2010/wordprocessingShape">
                    <wps:wsp>
                      <wps:cNvSpPr txBox="1"/>
                      <wps:spPr>
                        <a:xfrm>
                          <a:off x="0" y="0"/>
                          <a:ext cx="6767830" cy="1080000"/>
                        </a:xfrm>
                        <a:prstGeom prst="rect">
                          <a:avLst/>
                        </a:prstGeom>
                        <a:noFill/>
                        <a:ln w="6350">
                          <a:noFill/>
                        </a:ln>
                        <a:effectLst/>
                      </wps:spPr>
                      <wps:txbx>
                        <w:txbxContent>
                          <w:tbl>
                            <w:tblPr>
                              <w:tblW w:w="10499" w:type="dxa"/>
                              <w:tblInd w:w="-1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CellMar>
                                <w:left w:w="70" w:type="dxa"/>
                                <w:right w:w="70" w:type="dxa"/>
                              </w:tblCellMar>
                              <w:tblLook w:val="0600" w:firstRow="0" w:lastRow="0" w:firstColumn="0" w:lastColumn="0" w:noHBand="1" w:noVBand="1"/>
                            </w:tblPr>
                            <w:tblGrid>
                              <w:gridCol w:w="160"/>
                              <w:gridCol w:w="4026"/>
                              <w:gridCol w:w="196"/>
                              <w:gridCol w:w="5957"/>
                              <w:gridCol w:w="160"/>
                            </w:tblGrid>
                            <w:tr w:rsidR="006D6805" w:rsidRPr="0027301A" w14:paraId="2BD206EA" w14:textId="77777777" w:rsidTr="00934115">
                              <w:trPr>
                                <w:trHeight w:hRule="exact" w:val="284"/>
                              </w:trPr>
                              <w:tc>
                                <w:tcPr>
                                  <w:tcW w:w="10499" w:type="dxa"/>
                                  <w:gridSpan w:val="5"/>
                                  <w:tcBorders>
                                    <w:top w:val="single" w:sz="8" w:space="0" w:color="4F81BD" w:themeColor="accent1"/>
                                    <w:left w:val="single" w:sz="8" w:space="0" w:color="4F81BD" w:themeColor="accent1"/>
                                    <w:bottom w:val="single" w:sz="4" w:space="0" w:color="FFFFFF" w:themeColor="background1"/>
                                    <w:right w:val="single" w:sz="8" w:space="0" w:color="4F81BD" w:themeColor="accent1"/>
                                  </w:tcBorders>
                                </w:tcPr>
                                <w:p w14:paraId="7344A745" w14:textId="77777777" w:rsidR="006D6805" w:rsidRPr="00C00D85" w:rsidRDefault="006D6805" w:rsidP="003D615E">
                                  <w:pPr>
                                    <w:ind w:right="-686"/>
                                    <w:jc w:val="center"/>
                                    <w:rPr>
                                      <w:rFonts w:ascii="Calibri" w:hAnsi="Calibri" w:cs="Arial"/>
                                      <w:bCs/>
                                    </w:rPr>
                                  </w:pPr>
                                  <w:r w:rsidRPr="00C00D85">
                                    <w:rPr>
                                      <w:rFonts w:ascii="Calibri" w:hAnsi="Calibri" w:cs="Arial"/>
                                      <w:bCs/>
                                      <w:spacing w:val="4"/>
                                      <w:sz w:val="18"/>
                                    </w:rPr>
                                    <w:t>Vom einschreibenden Arzt, Krankenhaus oder Leistungserbringer auszufüllen</w:t>
                                  </w:r>
                                </w:p>
                              </w:tc>
                            </w:tr>
                            <w:tr w:rsidR="006D6805" w:rsidRPr="0027301A" w14:paraId="56731D77" w14:textId="77777777" w:rsidTr="00934115">
                              <w:trPr>
                                <w:trHeight w:hRule="exact" w:val="284"/>
                              </w:trPr>
                              <w:tc>
                                <w:tcPr>
                                  <w:tcW w:w="160" w:type="dxa"/>
                                  <w:tcBorders>
                                    <w:top w:val="single" w:sz="8" w:space="0" w:color="FFFFFF" w:themeColor="background1"/>
                                    <w:left w:val="single" w:sz="8" w:space="0" w:color="4F81BD" w:themeColor="accent1"/>
                                    <w:bottom w:val="single" w:sz="4" w:space="0" w:color="FFFFFF" w:themeColor="background1"/>
                                    <w:right w:val="single" w:sz="8" w:space="0" w:color="4F81BD" w:themeColor="accent1"/>
                                  </w:tcBorders>
                                </w:tcPr>
                                <w:p w14:paraId="33601ACC" w14:textId="77777777" w:rsidR="006D6805" w:rsidRPr="003D615E" w:rsidRDefault="006D6805" w:rsidP="003D615E">
                                  <w:pPr>
                                    <w:ind w:left="-128" w:right="-637"/>
                                    <w:jc w:val="center"/>
                                    <w:rPr>
                                      <w:rFonts w:ascii="Arial Narrow" w:hAnsi="Arial Narrow" w:cs="UniversCom-67BoldCond"/>
                                      <w:b/>
                                      <w:bCs/>
                                      <w:spacing w:val="4"/>
                                      <w:sz w:val="12"/>
                                      <w:szCs w:val="20"/>
                                    </w:rPr>
                                  </w:pPr>
                                </w:p>
                              </w:tc>
                              <w:tc>
                                <w:tcPr>
                                  <w:tcW w:w="40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F0CB25" w14:textId="35639B2D" w:rsidR="006D6805" w:rsidRPr="00610C33" w:rsidRDefault="00E26706" w:rsidP="00401824">
                                  <w:pPr>
                                    <w:spacing w:before="20"/>
                                    <w:ind w:left="-28" w:right="-686"/>
                                    <w:rPr>
                                      <w:rFonts w:ascii="Calibri" w:hAnsi="Calibri" w:cs="Arial"/>
                                      <w:bCs/>
                                      <w:spacing w:val="4"/>
                                      <w:sz w:val="16"/>
                                      <w:szCs w:val="16"/>
                                    </w:rPr>
                                  </w:pPr>
                                  <w:r>
                                    <w:rPr>
                                      <w:rFonts w:ascii="Calibri" w:hAnsi="Calibri" w:cs="Arial"/>
                                      <w:spacing w:val="-4"/>
                                      <w:sz w:val="16"/>
                                      <w:szCs w:val="16"/>
                                    </w:rPr>
                                    <w:t>Institutionskennzeichen (IK)</w:t>
                                  </w:r>
                                </w:p>
                              </w:tc>
                              <w:tc>
                                <w:tcPr>
                                  <w:tcW w:w="196" w:type="dxa"/>
                                  <w:tcBorders>
                                    <w:top w:val="single" w:sz="4" w:space="0" w:color="FFFFFF" w:themeColor="background1"/>
                                    <w:left w:val="single" w:sz="8" w:space="0" w:color="4F81BD" w:themeColor="accent1"/>
                                    <w:bottom w:val="single" w:sz="4" w:space="0" w:color="FFFFFF" w:themeColor="background1"/>
                                    <w:right w:val="nil"/>
                                  </w:tcBorders>
                                </w:tcPr>
                                <w:p w14:paraId="18AE056A" w14:textId="77777777" w:rsidR="006D6805" w:rsidRPr="003D615E" w:rsidRDefault="006D6805" w:rsidP="00925B9C">
                                  <w:pPr>
                                    <w:ind w:right="-686"/>
                                    <w:jc w:val="center"/>
                                    <w:rPr>
                                      <w:rFonts w:ascii="Arial Narrow" w:hAnsi="Arial Narrow" w:cs="UniversCom-67BoldCond"/>
                                      <w:b/>
                                      <w:bCs/>
                                      <w:spacing w:val="4"/>
                                      <w:sz w:val="14"/>
                                      <w:szCs w:val="20"/>
                                    </w:rPr>
                                  </w:pPr>
                                </w:p>
                              </w:tc>
                              <w:tc>
                                <w:tcPr>
                                  <w:tcW w:w="5957" w:type="dxa"/>
                                  <w:tcBorders>
                                    <w:top w:val="nil"/>
                                    <w:left w:val="nil"/>
                                    <w:bottom w:val="nil"/>
                                    <w:right w:val="nil"/>
                                  </w:tcBorders>
                                </w:tcPr>
                                <w:p w14:paraId="6712651C" w14:textId="77777777" w:rsidR="006D6805" w:rsidRDefault="006D6805" w:rsidP="00925B9C">
                                  <w:pPr>
                                    <w:ind w:right="-686"/>
                                    <w:jc w:val="center"/>
                                    <w:rPr>
                                      <w:rFonts w:ascii="Arial Narrow" w:hAnsi="Arial Narrow" w:cs="UniversCom-67BoldCond"/>
                                      <w:b/>
                                      <w:bCs/>
                                      <w:spacing w:val="4"/>
                                      <w:sz w:val="20"/>
                                      <w:szCs w:val="20"/>
                                    </w:rPr>
                                  </w:pPr>
                                </w:p>
                              </w:tc>
                              <w:tc>
                                <w:tcPr>
                                  <w:tcW w:w="160" w:type="dxa"/>
                                  <w:tcBorders>
                                    <w:top w:val="single" w:sz="4" w:space="0" w:color="FFFFFF" w:themeColor="background1"/>
                                    <w:left w:val="nil"/>
                                    <w:bottom w:val="single" w:sz="4" w:space="0" w:color="FFFFFF" w:themeColor="background1"/>
                                    <w:right w:val="single" w:sz="8" w:space="0" w:color="4F81BD" w:themeColor="accent1"/>
                                  </w:tcBorders>
                                </w:tcPr>
                                <w:p w14:paraId="47BDC674" w14:textId="77777777" w:rsidR="006D6805" w:rsidRPr="003D615E" w:rsidRDefault="006D6805" w:rsidP="003D615E">
                                  <w:pPr>
                                    <w:ind w:left="-128" w:right="-637"/>
                                    <w:jc w:val="center"/>
                                    <w:rPr>
                                      <w:rFonts w:ascii="Arial Narrow" w:hAnsi="Arial Narrow" w:cs="UniversCom-67BoldCond"/>
                                      <w:b/>
                                      <w:bCs/>
                                      <w:spacing w:val="4"/>
                                      <w:sz w:val="12"/>
                                      <w:szCs w:val="20"/>
                                    </w:rPr>
                                  </w:pPr>
                                </w:p>
                              </w:tc>
                            </w:tr>
                            <w:tr w:rsidR="006D6805" w:rsidRPr="0027301A" w14:paraId="380BB80A" w14:textId="77777777" w:rsidTr="00934115">
                              <w:trPr>
                                <w:trHeight w:val="258"/>
                              </w:trPr>
                              <w:tc>
                                <w:tcPr>
                                  <w:tcW w:w="160" w:type="dxa"/>
                                  <w:tcBorders>
                                    <w:top w:val="single" w:sz="4" w:space="0" w:color="FFFFFF" w:themeColor="background1"/>
                                    <w:left w:val="single" w:sz="8" w:space="0" w:color="4F81BD" w:themeColor="accent1"/>
                                    <w:bottom w:val="single" w:sz="4" w:space="0" w:color="FFFFFF" w:themeColor="background1"/>
                                    <w:right w:val="single" w:sz="4" w:space="0" w:color="FFFFFF" w:themeColor="background1"/>
                                  </w:tcBorders>
                                </w:tcPr>
                                <w:p w14:paraId="193E4975" w14:textId="77777777" w:rsidR="006D6805" w:rsidRPr="003D615E" w:rsidRDefault="006D6805" w:rsidP="003D615E">
                                  <w:pPr>
                                    <w:ind w:left="-128" w:right="-637"/>
                                    <w:jc w:val="center"/>
                                    <w:rPr>
                                      <w:rFonts w:ascii="Arial Narrow" w:hAnsi="Arial Narrow" w:cs="UniversCom-67BoldCond"/>
                                      <w:b/>
                                      <w:bCs/>
                                      <w:spacing w:val="4"/>
                                      <w:sz w:val="8"/>
                                      <w:szCs w:val="20"/>
                                    </w:rPr>
                                  </w:pPr>
                                </w:p>
                              </w:tc>
                              <w:tc>
                                <w:tcPr>
                                  <w:tcW w:w="4026" w:type="dxa"/>
                                  <w:tcBorders>
                                    <w:top w:val="single" w:sz="8" w:space="0" w:color="4F81BD" w:themeColor="accent1"/>
                                    <w:left w:val="single" w:sz="4" w:space="0" w:color="FFFFFF" w:themeColor="background1"/>
                                    <w:bottom w:val="single" w:sz="4" w:space="0" w:color="FFFFFF" w:themeColor="background1"/>
                                    <w:right w:val="single" w:sz="4" w:space="0" w:color="FFFFFF" w:themeColor="background1"/>
                                  </w:tcBorders>
                                </w:tcPr>
                                <w:p w14:paraId="0594BE36" w14:textId="77777777" w:rsidR="006D6805" w:rsidRPr="003D615E" w:rsidRDefault="006D6805" w:rsidP="00925B9C">
                                  <w:pPr>
                                    <w:ind w:right="-686"/>
                                    <w:jc w:val="center"/>
                                    <w:rPr>
                                      <w:rFonts w:ascii="Arial Narrow" w:hAnsi="Arial Narrow" w:cs="UniversCom-67BoldCond"/>
                                      <w:b/>
                                      <w:bCs/>
                                      <w:spacing w:val="4"/>
                                      <w:sz w:val="8"/>
                                      <w:szCs w:val="20"/>
                                    </w:rPr>
                                  </w:pPr>
                                </w:p>
                              </w:tc>
                              <w:tc>
                                <w:tcPr>
                                  <w:tcW w:w="196" w:type="dxa"/>
                                  <w:tcBorders>
                                    <w:top w:val="single" w:sz="4" w:space="0" w:color="FFFFFF" w:themeColor="background1"/>
                                    <w:left w:val="single" w:sz="4" w:space="0" w:color="FFFFFF" w:themeColor="background1"/>
                                    <w:bottom w:val="single" w:sz="4" w:space="0" w:color="FFFFFF" w:themeColor="background1"/>
                                    <w:right w:val="nil"/>
                                  </w:tcBorders>
                                </w:tcPr>
                                <w:p w14:paraId="3651D3A4" w14:textId="77777777" w:rsidR="006D6805" w:rsidRPr="003D615E" w:rsidRDefault="006D6805" w:rsidP="00925B9C">
                                  <w:pPr>
                                    <w:ind w:right="-686"/>
                                    <w:jc w:val="center"/>
                                    <w:rPr>
                                      <w:rFonts w:ascii="Arial Narrow" w:hAnsi="Arial Narrow" w:cs="UniversCom-67BoldCond"/>
                                      <w:b/>
                                      <w:bCs/>
                                      <w:spacing w:val="4"/>
                                      <w:sz w:val="14"/>
                                      <w:szCs w:val="20"/>
                                    </w:rPr>
                                  </w:pPr>
                                </w:p>
                              </w:tc>
                              <w:tc>
                                <w:tcPr>
                                  <w:tcW w:w="5957" w:type="dxa"/>
                                  <w:tcBorders>
                                    <w:top w:val="nil"/>
                                    <w:left w:val="nil"/>
                                    <w:bottom w:val="nil"/>
                                    <w:right w:val="nil"/>
                                  </w:tcBorders>
                                </w:tcPr>
                                <w:p w14:paraId="7C3112FD" w14:textId="77777777" w:rsidR="006D6805" w:rsidRPr="006902FF" w:rsidRDefault="006D6805" w:rsidP="003B7DCC">
                                  <w:pPr>
                                    <w:spacing w:before="20"/>
                                    <w:ind w:left="-62" w:right="-686"/>
                                    <w:rPr>
                                      <w:rFonts w:ascii="Arial Narrow" w:hAnsi="Arial Narrow" w:cs="UniversCom-67BoldCond"/>
                                      <w:b/>
                                      <w:bCs/>
                                      <w:spacing w:val="4"/>
                                      <w:sz w:val="12"/>
                                      <w:szCs w:val="16"/>
                                    </w:rPr>
                                  </w:pPr>
                                </w:p>
                              </w:tc>
                              <w:tc>
                                <w:tcPr>
                                  <w:tcW w:w="160" w:type="dxa"/>
                                  <w:tcBorders>
                                    <w:top w:val="single" w:sz="4" w:space="0" w:color="FFFFFF" w:themeColor="background1"/>
                                    <w:left w:val="nil"/>
                                    <w:bottom w:val="single" w:sz="4" w:space="0" w:color="FFFFFF" w:themeColor="background1"/>
                                    <w:right w:val="single" w:sz="8" w:space="0" w:color="4F81BD" w:themeColor="accent1"/>
                                  </w:tcBorders>
                                </w:tcPr>
                                <w:p w14:paraId="01B28101" w14:textId="77777777" w:rsidR="006D6805" w:rsidRPr="003D615E" w:rsidRDefault="006D6805" w:rsidP="003D615E">
                                  <w:pPr>
                                    <w:ind w:left="-128" w:right="-637"/>
                                    <w:jc w:val="center"/>
                                    <w:rPr>
                                      <w:rFonts w:ascii="Arial Narrow" w:hAnsi="Arial Narrow" w:cs="UniversCom-67BoldCond"/>
                                      <w:b/>
                                      <w:bCs/>
                                      <w:spacing w:val="4"/>
                                      <w:sz w:val="12"/>
                                      <w:szCs w:val="20"/>
                                    </w:rPr>
                                  </w:pPr>
                                </w:p>
                              </w:tc>
                            </w:tr>
                            <w:tr w:rsidR="006D6805" w:rsidRPr="0027301A" w14:paraId="0DAE45E4" w14:textId="77777777" w:rsidTr="00934115">
                              <w:trPr>
                                <w:trHeight w:hRule="exact" w:val="166"/>
                              </w:trPr>
                              <w:tc>
                                <w:tcPr>
                                  <w:tcW w:w="160" w:type="dxa"/>
                                  <w:tcBorders>
                                    <w:top w:val="single" w:sz="4" w:space="0" w:color="FFFFFF" w:themeColor="background1"/>
                                    <w:left w:val="single" w:sz="8" w:space="0" w:color="4F81BD" w:themeColor="accent1"/>
                                    <w:bottom w:val="single" w:sz="4" w:space="0" w:color="FFFFFF" w:themeColor="background1"/>
                                    <w:right w:val="single" w:sz="4" w:space="0" w:color="FFFFFF" w:themeColor="background1"/>
                                  </w:tcBorders>
                                </w:tcPr>
                                <w:p w14:paraId="34A025B6" w14:textId="77777777" w:rsidR="006D6805" w:rsidRPr="003D615E" w:rsidRDefault="006D6805" w:rsidP="003D615E">
                                  <w:pPr>
                                    <w:ind w:left="-128" w:right="-637"/>
                                    <w:jc w:val="center"/>
                                    <w:rPr>
                                      <w:rFonts w:ascii="Arial Narrow" w:hAnsi="Arial Narrow" w:cs="UniversCom-67BoldCond"/>
                                      <w:b/>
                                      <w:bCs/>
                                      <w:spacing w:val="4"/>
                                      <w:sz w:val="12"/>
                                      <w:szCs w:val="20"/>
                                    </w:rPr>
                                  </w:pPr>
                                </w:p>
                              </w:tc>
                              <w:tc>
                                <w:tcPr>
                                  <w:tcW w:w="40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D38BEF" w14:textId="77777777" w:rsidR="006D6805" w:rsidRPr="003D615E" w:rsidRDefault="006D6805" w:rsidP="00DD2A0C">
                                  <w:pPr>
                                    <w:spacing w:before="20"/>
                                    <w:ind w:right="-686"/>
                                    <w:rPr>
                                      <w:rFonts w:ascii="Arial Narrow" w:hAnsi="Arial Narrow" w:cs="UniversCom-67BoldCond"/>
                                      <w:b/>
                                      <w:bCs/>
                                      <w:spacing w:val="4"/>
                                      <w:sz w:val="44"/>
                                      <w:szCs w:val="20"/>
                                    </w:rPr>
                                  </w:pPr>
                                </w:p>
                              </w:tc>
                              <w:tc>
                                <w:tcPr>
                                  <w:tcW w:w="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C4158" w14:textId="77777777" w:rsidR="006D6805" w:rsidRPr="003D615E" w:rsidRDefault="006D6805" w:rsidP="00925B9C">
                                  <w:pPr>
                                    <w:ind w:right="-686"/>
                                    <w:jc w:val="center"/>
                                    <w:rPr>
                                      <w:rFonts w:ascii="Arial Narrow" w:hAnsi="Arial Narrow" w:cs="UniversCom-67BoldCond"/>
                                      <w:b/>
                                      <w:bCs/>
                                      <w:spacing w:val="4"/>
                                      <w:sz w:val="44"/>
                                      <w:szCs w:val="20"/>
                                    </w:rPr>
                                  </w:pPr>
                                </w:p>
                              </w:tc>
                              <w:tc>
                                <w:tcPr>
                                  <w:tcW w:w="5957" w:type="dxa"/>
                                  <w:tcBorders>
                                    <w:top w:val="nil"/>
                                    <w:left w:val="single" w:sz="4" w:space="0" w:color="FFFFFF" w:themeColor="background1"/>
                                    <w:bottom w:val="single" w:sz="4" w:space="0" w:color="auto"/>
                                    <w:right w:val="single" w:sz="4" w:space="0" w:color="FFFFFF" w:themeColor="background1"/>
                                  </w:tcBorders>
                                </w:tcPr>
                                <w:p w14:paraId="2F5387A4" w14:textId="77777777" w:rsidR="006D6805" w:rsidRPr="003D615E" w:rsidRDefault="006D6805" w:rsidP="00925B9C">
                                  <w:pPr>
                                    <w:ind w:right="-686"/>
                                    <w:jc w:val="center"/>
                                    <w:rPr>
                                      <w:rFonts w:ascii="Arial Narrow" w:hAnsi="Arial Narrow" w:cs="UniversCom-67BoldCond"/>
                                      <w:b/>
                                      <w:bCs/>
                                      <w:spacing w:val="4"/>
                                      <w:sz w:val="44"/>
                                      <w:szCs w:val="20"/>
                                    </w:rPr>
                                  </w:pPr>
                                </w:p>
                              </w:tc>
                              <w:tc>
                                <w:tcPr>
                                  <w:tcW w:w="160" w:type="dxa"/>
                                  <w:tcBorders>
                                    <w:top w:val="single" w:sz="4" w:space="0" w:color="FFFFFF" w:themeColor="background1"/>
                                    <w:left w:val="single" w:sz="4" w:space="0" w:color="FFFFFF" w:themeColor="background1"/>
                                    <w:bottom w:val="single" w:sz="4" w:space="0" w:color="FFFFFF" w:themeColor="background1"/>
                                    <w:right w:val="single" w:sz="8" w:space="0" w:color="4F81BD" w:themeColor="accent1"/>
                                  </w:tcBorders>
                                </w:tcPr>
                                <w:p w14:paraId="32875AAC" w14:textId="77777777" w:rsidR="006D6805" w:rsidRPr="003D615E" w:rsidRDefault="006D6805" w:rsidP="003D615E">
                                  <w:pPr>
                                    <w:ind w:left="-128" w:right="-637"/>
                                    <w:jc w:val="center"/>
                                    <w:rPr>
                                      <w:rFonts w:ascii="Arial Narrow" w:hAnsi="Arial Narrow" w:cs="UniversCom-67BoldCond"/>
                                      <w:b/>
                                      <w:bCs/>
                                      <w:spacing w:val="4"/>
                                      <w:sz w:val="12"/>
                                      <w:szCs w:val="20"/>
                                    </w:rPr>
                                  </w:pPr>
                                </w:p>
                              </w:tc>
                            </w:tr>
                            <w:tr w:rsidR="006D6805" w:rsidRPr="0027301A" w14:paraId="41B338EA" w14:textId="77777777" w:rsidTr="006902FF">
                              <w:trPr>
                                <w:trHeight w:hRule="exact" w:val="396"/>
                              </w:trPr>
                              <w:tc>
                                <w:tcPr>
                                  <w:tcW w:w="160" w:type="dxa"/>
                                  <w:tcBorders>
                                    <w:top w:val="single" w:sz="4" w:space="0" w:color="FFFFFF" w:themeColor="background1"/>
                                    <w:left w:val="single" w:sz="8" w:space="0" w:color="4F81BD" w:themeColor="accent1"/>
                                    <w:bottom w:val="single" w:sz="8" w:space="0" w:color="4F81BD" w:themeColor="accent1"/>
                                    <w:right w:val="single" w:sz="4" w:space="0" w:color="FFFFFF" w:themeColor="background1"/>
                                  </w:tcBorders>
                                </w:tcPr>
                                <w:p w14:paraId="71BBE14A" w14:textId="77777777" w:rsidR="006D6805" w:rsidRPr="00C00D85" w:rsidRDefault="006D6805" w:rsidP="003D615E">
                                  <w:pPr>
                                    <w:ind w:left="-128" w:right="-637"/>
                                    <w:jc w:val="center"/>
                                    <w:rPr>
                                      <w:rFonts w:ascii="Arial Narrow" w:hAnsi="Arial Narrow" w:cs="UniversCom-67BoldCond"/>
                                      <w:b/>
                                      <w:bCs/>
                                      <w:spacing w:val="4"/>
                                      <w:sz w:val="18"/>
                                      <w:szCs w:val="16"/>
                                    </w:rPr>
                                  </w:pPr>
                                </w:p>
                              </w:tc>
                              <w:tc>
                                <w:tcPr>
                                  <w:tcW w:w="4026" w:type="dxa"/>
                                  <w:tcBorders>
                                    <w:top w:val="single" w:sz="4" w:space="0" w:color="auto"/>
                                    <w:left w:val="single" w:sz="4" w:space="0" w:color="FFFFFF" w:themeColor="background1"/>
                                    <w:bottom w:val="single" w:sz="8" w:space="0" w:color="4F81BD" w:themeColor="accent1"/>
                                    <w:right w:val="single" w:sz="4" w:space="0" w:color="FFFFFF" w:themeColor="background1"/>
                                  </w:tcBorders>
                                </w:tcPr>
                                <w:p w14:paraId="4FBECD31" w14:textId="77777777" w:rsidR="006D6805" w:rsidRPr="00C00D85" w:rsidRDefault="006D6805" w:rsidP="00C955CB">
                                  <w:pPr>
                                    <w:spacing w:before="20"/>
                                    <w:ind w:left="-62" w:right="-686"/>
                                    <w:rPr>
                                      <w:rFonts w:ascii="Calibri" w:hAnsi="Calibri" w:cs="Arial"/>
                                      <w:b/>
                                      <w:bCs/>
                                      <w:spacing w:val="4"/>
                                      <w:sz w:val="18"/>
                                      <w:szCs w:val="20"/>
                                    </w:rPr>
                                  </w:pPr>
                                  <w:r w:rsidRPr="00C00D85">
                                    <w:rPr>
                                      <w:rFonts w:ascii="Calibri" w:hAnsi="Calibri" w:cs="Arial"/>
                                      <w:sz w:val="18"/>
                                      <w:szCs w:val="20"/>
                                    </w:rPr>
                                    <w:t xml:space="preserve">Datum </w:t>
                                  </w:r>
                                </w:p>
                              </w:tc>
                              <w:tc>
                                <w:tcPr>
                                  <w:tcW w:w="196" w:type="dxa"/>
                                  <w:tcBorders>
                                    <w:top w:val="single" w:sz="4" w:space="0" w:color="FFFFFF" w:themeColor="background1"/>
                                    <w:left w:val="single" w:sz="4" w:space="0" w:color="FFFFFF" w:themeColor="background1"/>
                                    <w:bottom w:val="single" w:sz="8" w:space="0" w:color="4F81BD" w:themeColor="accent1"/>
                                    <w:right w:val="single" w:sz="8" w:space="0" w:color="4F81BD" w:themeColor="accent1"/>
                                  </w:tcBorders>
                                </w:tcPr>
                                <w:p w14:paraId="65D2ADA3" w14:textId="77777777" w:rsidR="006D6805" w:rsidRPr="006D6805" w:rsidRDefault="006D6805" w:rsidP="00925B9C">
                                  <w:pPr>
                                    <w:ind w:right="-686"/>
                                    <w:jc w:val="center"/>
                                    <w:rPr>
                                      <w:rFonts w:ascii="Arial" w:hAnsi="Arial" w:cs="Arial"/>
                                      <w:b/>
                                      <w:bCs/>
                                      <w:spacing w:val="4"/>
                                      <w:sz w:val="20"/>
                                      <w:szCs w:val="20"/>
                                    </w:rPr>
                                  </w:pPr>
                                </w:p>
                              </w:tc>
                              <w:tc>
                                <w:tcPr>
                                  <w:tcW w:w="5957" w:type="dxa"/>
                                  <w:tcBorders>
                                    <w:top w:val="single" w:sz="4" w:space="0" w:color="auto"/>
                                    <w:left w:val="single" w:sz="8" w:space="0" w:color="4F81BD" w:themeColor="accent1"/>
                                    <w:bottom w:val="single" w:sz="8" w:space="0" w:color="4F81BD" w:themeColor="accent1"/>
                                    <w:right w:val="single" w:sz="4" w:space="0" w:color="FFFFFF" w:themeColor="background1"/>
                                  </w:tcBorders>
                                </w:tcPr>
                                <w:p w14:paraId="5E5C2213" w14:textId="77777777" w:rsidR="006D6805" w:rsidRPr="00AD34B3" w:rsidRDefault="006D6805" w:rsidP="003D615E">
                                  <w:pPr>
                                    <w:spacing w:before="20"/>
                                    <w:ind w:left="-62" w:right="-686"/>
                                    <w:rPr>
                                      <w:rFonts w:cs="Arial"/>
                                      <w:b/>
                                      <w:bCs/>
                                      <w:spacing w:val="4"/>
                                      <w:sz w:val="20"/>
                                      <w:szCs w:val="20"/>
                                    </w:rPr>
                                  </w:pPr>
                                  <w:r w:rsidRPr="00C00D85">
                                    <w:rPr>
                                      <w:rFonts w:cs="Arial"/>
                                      <w:sz w:val="18"/>
                                      <w:szCs w:val="20"/>
                                    </w:rPr>
                                    <w:t>Unterschrift, Stempel</w:t>
                                  </w:r>
                                </w:p>
                              </w:tc>
                              <w:tc>
                                <w:tcPr>
                                  <w:tcW w:w="160" w:type="dxa"/>
                                  <w:tcBorders>
                                    <w:top w:val="single" w:sz="4" w:space="0" w:color="FFFFFF" w:themeColor="background1"/>
                                    <w:left w:val="single" w:sz="4" w:space="0" w:color="FFFFFF" w:themeColor="background1"/>
                                    <w:bottom w:val="single" w:sz="8" w:space="0" w:color="4F81BD" w:themeColor="accent1"/>
                                    <w:right w:val="single" w:sz="8" w:space="0" w:color="4F81BD" w:themeColor="accent1"/>
                                  </w:tcBorders>
                                </w:tcPr>
                                <w:p w14:paraId="0F942745" w14:textId="77777777" w:rsidR="006D6805" w:rsidRPr="003D615E" w:rsidRDefault="006D6805" w:rsidP="003D615E">
                                  <w:pPr>
                                    <w:ind w:left="-128" w:right="-637"/>
                                    <w:jc w:val="center"/>
                                    <w:rPr>
                                      <w:rFonts w:ascii="Arial Narrow" w:hAnsi="Arial Narrow" w:cs="UniversCom-67BoldCond"/>
                                      <w:b/>
                                      <w:bCs/>
                                      <w:spacing w:val="4"/>
                                      <w:sz w:val="12"/>
                                      <w:szCs w:val="20"/>
                                    </w:rPr>
                                  </w:pPr>
                                </w:p>
                              </w:tc>
                            </w:tr>
                          </w:tbl>
                          <w:p w14:paraId="139B415A" w14:textId="77777777" w:rsidR="006D6805" w:rsidRDefault="006D6805" w:rsidP="009D7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C987" id="Textfeld 64" o:spid="_x0000_s1040" type="#_x0000_t202" style="position:absolute;margin-left:17.45pt;margin-top:713.45pt;width:532.9pt;height:85.05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" filled="f" stroked="f" strokeweight=".5pt">
                <v:textbox>
                  <w:txbxContent>
                    <w:tbl>
                      <w:tblPr>
                        <w:tblW w:w="10499" w:type="dxa"/>
                        <w:tblInd w:w="-1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CellMar>
                          <w:left w:w="70" w:type="dxa"/>
                          <w:right w:w="70" w:type="dxa"/>
                        </w:tblCellMar>
                        <w:tblLook w:val="0600" w:firstRow="0" w:lastRow="0" w:firstColumn="0" w:lastColumn="0" w:noHBand="1" w:noVBand="1"/>
                      </w:tblPr>
                      <w:tblGrid>
                        <w:gridCol w:w="160"/>
                        <w:gridCol w:w="4026"/>
                        <w:gridCol w:w="196"/>
                        <w:gridCol w:w="5957"/>
                        <w:gridCol w:w="160"/>
                      </w:tblGrid>
                      <w:tr w:rsidR="006D6805" w:rsidRPr="0027301A" w14:paraId="2BD206EA" w14:textId="77777777" w:rsidTr="00934115">
                        <w:trPr>
                          <w:trHeight w:hRule="exact" w:val="284"/>
                        </w:trPr>
                        <w:tc>
                          <w:tcPr>
                            <w:tcW w:w="10499" w:type="dxa"/>
                            <w:gridSpan w:val="5"/>
                            <w:tcBorders>
                              <w:top w:val="single" w:sz="8" w:space="0" w:color="4F81BD" w:themeColor="accent1"/>
                              <w:left w:val="single" w:sz="8" w:space="0" w:color="4F81BD" w:themeColor="accent1"/>
                              <w:bottom w:val="single" w:sz="4" w:space="0" w:color="FFFFFF" w:themeColor="background1"/>
                              <w:right w:val="single" w:sz="8" w:space="0" w:color="4F81BD" w:themeColor="accent1"/>
                            </w:tcBorders>
                          </w:tcPr>
                          <w:p w14:paraId="7344A745" w14:textId="77777777" w:rsidR="006D6805" w:rsidRPr="00C00D85" w:rsidRDefault="006D6805" w:rsidP="003D615E">
                            <w:pPr>
                              <w:ind w:right="-686"/>
                              <w:jc w:val="center"/>
                              <w:rPr>
                                <w:rFonts w:ascii="Calibri" w:hAnsi="Calibri" w:cs="Arial"/>
                                <w:bCs/>
                              </w:rPr>
                            </w:pPr>
                            <w:r w:rsidRPr="00C00D85">
                              <w:rPr>
                                <w:rFonts w:ascii="Calibri" w:hAnsi="Calibri" w:cs="Arial"/>
                                <w:bCs/>
                                <w:spacing w:val="4"/>
                                <w:sz w:val="18"/>
                              </w:rPr>
                              <w:t>Vom einschreibenden Arzt, Krankenhaus oder Leistungserbringer auszufüllen</w:t>
                            </w:r>
                          </w:p>
                        </w:tc>
                      </w:tr>
                      <w:tr w:rsidR="006D6805" w:rsidRPr="0027301A" w14:paraId="56731D77" w14:textId="77777777" w:rsidTr="00934115">
                        <w:trPr>
                          <w:trHeight w:hRule="exact" w:val="284"/>
                        </w:trPr>
                        <w:tc>
                          <w:tcPr>
                            <w:tcW w:w="160" w:type="dxa"/>
                            <w:tcBorders>
                              <w:top w:val="single" w:sz="8" w:space="0" w:color="FFFFFF" w:themeColor="background1"/>
                              <w:left w:val="single" w:sz="8" w:space="0" w:color="4F81BD" w:themeColor="accent1"/>
                              <w:bottom w:val="single" w:sz="4" w:space="0" w:color="FFFFFF" w:themeColor="background1"/>
                              <w:right w:val="single" w:sz="8" w:space="0" w:color="4F81BD" w:themeColor="accent1"/>
                            </w:tcBorders>
                          </w:tcPr>
                          <w:p w14:paraId="33601ACC" w14:textId="77777777" w:rsidR="006D6805" w:rsidRPr="003D615E" w:rsidRDefault="006D6805" w:rsidP="003D615E">
                            <w:pPr>
                              <w:ind w:left="-128" w:right="-637"/>
                              <w:jc w:val="center"/>
                              <w:rPr>
                                <w:rFonts w:ascii="Arial Narrow" w:hAnsi="Arial Narrow" w:cs="UniversCom-67BoldCond"/>
                                <w:b/>
                                <w:bCs/>
                                <w:spacing w:val="4"/>
                                <w:sz w:val="12"/>
                                <w:szCs w:val="20"/>
                              </w:rPr>
                            </w:pPr>
                          </w:p>
                        </w:tc>
                        <w:tc>
                          <w:tcPr>
                            <w:tcW w:w="40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F0CB25" w14:textId="35639B2D" w:rsidR="006D6805" w:rsidRPr="00610C33" w:rsidRDefault="00E26706" w:rsidP="00401824">
                            <w:pPr>
                              <w:spacing w:before="20"/>
                              <w:ind w:left="-28" w:right="-686"/>
                              <w:rPr>
                                <w:rFonts w:ascii="Calibri" w:hAnsi="Calibri" w:cs="Arial"/>
                                <w:bCs/>
                                <w:spacing w:val="4"/>
                                <w:sz w:val="16"/>
                                <w:szCs w:val="16"/>
                              </w:rPr>
                            </w:pPr>
                            <w:r>
                              <w:rPr>
                                <w:rFonts w:ascii="Calibri" w:hAnsi="Calibri" w:cs="Arial"/>
                                <w:spacing w:val="-4"/>
                                <w:sz w:val="16"/>
                                <w:szCs w:val="16"/>
                              </w:rPr>
                              <w:t>Institutionskennzeichen (IK)</w:t>
                            </w:r>
                          </w:p>
                        </w:tc>
                        <w:tc>
                          <w:tcPr>
                            <w:tcW w:w="196" w:type="dxa"/>
                            <w:tcBorders>
                              <w:top w:val="single" w:sz="4" w:space="0" w:color="FFFFFF" w:themeColor="background1"/>
                              <w:left w:val="single" w:sz="8" w:space="0" w:color="4F81BD" w:themeColor="accent1"/>
                              <w:bottom w:val="single" w:sz="4" w:space="0" w:color="FFFFFF" w:themeColor="background1"/>
                              <w:right w:val="nil"/>
                            </w:tcBorders>
                          </w:tcPr>
                          <w:p w14:paraId="18AE056A" w14:textId="77777777" w:rsidR="006D6805" w:rsidRPr="003D615E" w:rsidRDefault="006D6805" w:rsidP="00925B9C">
                            <w:pPr>
                              <w:ind w:right="-686"/>
                              <w:jc w:val="center"/>
                              <w:rPr>
                                <w:rFonts w:ascii="Arial Narrow" w:hAnsi="Arial Narrow" w:cs="UniversCom-67BoldCond"/>
                                <w:b/>
                                <w:bCs/>
                                <w:spacing w:val="4"/>
                                <w:sz w:val="14"/>
                                <w:szCs w:val="20"/>
                              </w:rPr>
                            </w:pPr>
                          </w:p>
                        </w:tc>
                        <w:tc>
                          <w:tcPr>
                            <w:tcW w:w="5957" w:type="dxa"/>
                            <w:tcBorders>
                              <w:top w:val="nil"/>
                              <w:left w:val="nil"/>
                              <w:bottom w:val="nil"/>
                              <w:right w:val="nil"/>
                            </w:tcBorders>
                          </w:tcPr>
                          <w:p w14:paraId="6712651C" w14:textId="77777777" w:rsidR="006D6805" w:rsidRDefault="006D6805" w:rsidP="00925B9C">
                            <w:pPr>
                              <w:ind w:right="-686"/>
                              <w:jc w:val="center"/>
                              <w:rPr>
                                <w:rFonts w:ascii="Arial Narrow" w:hAnsi="Arial Narrow" w:cs="UniversCom-67BoldCond"/>
                                <w:b/>
                                <w:bCs/>
                                <w:spacing w:val="4"/>
                                <w:sz w:val="20"/>
                                <w:szCs w:val="20"/>
                              </w:rPr>
                            </w:pPr>
                          </w:p>
                        </w:tc>
                        <w:tc>
                          <w:tcPr>
                            <w:tcW w:w="160" w:type="dxa"/>
                            <w:tcBorders>
                              <w:top w:val="single" w:sz="4" w:space="0" w:color="FFFFFF" w:themeColor="background1"/>
                              <w:left w:val="nil"/>
                              <w:bottom w:val="single" w:sz="4" w:space="0" w:color="FFFFFF" w:themeColor="background1"/>
                              <w:right w:val="single" w:sz="8" w:space="0" w:color="4F81BD" w:themeColor="accent1"/>
                            </w:tcBorders>
                          </w:tcPr>
                          <w:p w14:paraId="47BDC674" w14:textId="77777777" w:rsidR="006D6805" w:rsidRPr="003D615E" w:rsidRDefault="006D6805" w:rsidP="003D615E">
                            <w:pPr>
                              <w:ind w:left="-128" w:right="-637"/>
                              <w:jc w:val="center"/>
                              <w:rPr>
                                <w:rFonts w:ascii="Arial Narrow" w:hAnsi="Arial Narrow" w:cs="UniversCom-67BoldCond"/>
                                <w:b/>
                                <w:bCs/>
                                <w:spacing w:val="4"/>
                                <w:sz w:val="12"/>
                                <w:szCs w:val="20"/>
                              </w:rPr>
                            </w:pPr>
                          </w:p>
                        </w:tc>
                      </w:tr>
                      <w:tr w:rsidR="006D6805" w:rsidRPr="0027301A" w14:paraId="380BB80A" w14:textId="77777777" w:rsidTr="00934115">
                        <w:trPr>
                          <w:trHeight w:val="258"/>
                        </w:trPr>
                        <w:tc>
                          <w:tcPr>
                            <w:tcW w:w="160" w:type="dxa"/>
                            <w:tcBorders>
                              <w:top w:val="single" w:sz="4" w:space="0" w:color="FFFFFF" w:themeColor="background1"/>
                              <w:left w:val="single" w:sz="8" w:space="0" w:color="4F81BD" w:themeColor="accent1"/>
                              <w:bottom w:val="single" w:sz="4" w:space="0" w:color="FFFFFF" w:themeColor="background1"/>
                              <w:right w:val="single" w:sz="4" w:space="0" w:color="FFFFFF" w:themeColor="background1"/>
                            </w:tcBorders>
                          </w:tcPr>
                          <w:p w14:paraId="193E4975" w14:textId="77777777" w:rsidR="006D6805" w:rsidRPr="003D615E" w:rsidRDefault="006D6805" w:rsidP="003D615E">
                            <w:pPr>
                              <w:ind w:left="-128" w:right="-637"/>
                              <w:jc w:val="center"/>
                              <w:rPr>
                                <w:rFonts w:ascii="Arial Narrow" w:hAnsi="Arial Narrow" w:cs="UniversCom-67BoldCond"/>
                                <w:b/>
                                <w:bCs/>
                                <w:spacing w:val="4"/>
                                <w:sz w:val="8"/>
                                <w:szCs w:val="20"/>
                              </w:rPr>
                            </w:pPr>
                          </w:p>
                        </w:tc>
                        <w:tc>
                          <w:tcPr>
                            <w:tcW w:w="4026" w:type="dxa"/>
                            <w:tcBorders>
                              <w:top w:val="single" w:sz="8" w:space="0" w:color="4F81BD" w:themeColor="accent1"/>
                              <w:left w:val="single" w:sz="4" w:space="0" w:color="FFFFFF" w:themeColor="background1"/>
                              <w:bottom w:val="single" w:sz="4" w:space="0" w:color="FFFFFF" w:themeColor="background1"/>
                              <w:right w:val="single" w:sz="4" w:space="0" w:color="FFFFFF" w:themeColor="background1"/>
                            </w:tcBorders>
                          </w:tcPr>
                          <w:p w14:paraId="0594BE36" w14:textId="77777777" w:rsidR="006D6805" w:rsidRPr="003D615E" w:rsidRDefault="006D6805" w:rsidP="00925B9C">
                            <w:pPr>
                              <w:ind w:right="-686"/>
                              <w:jc w:val="center"/>
                              <w:rPr>
                                <w:rFonts w:ascii="Arial Narrow" w:hAnsi="Arial Narrow" w:cs="UniversCom-67BoldCond"/>
                                <w:b/>
                                <w:bCs/>
                                <w:spacing w:val="4"/>
                                <w:sz w:val="8"/>
                                <w:szCs w:val="20"/>
                              </w:rPr>
                            </w:pPr>
                          </w:p>
                        </w:tc>
                        <w:tc>
                          <w:tcPr>
                            <w:tcW w:w="196" w:type="dxa"/>
                            <w:tcBorders>
                              <w:top w:val="single" w:sz="4" w:space="0" w:color="FFFFFF" w:themeColor="background1"/>
                              <w:left w:val="single" w:sz="4" w:space="0" w:color="FFFFFF" w:themeColor="background1"/>
                              <w:bottom w:val="single" w:sz="4" w:space="0" w:color="FFFFFF" w:themeColor="background1"/>
                              <w:right w:val="nil"/>
                            </w:tcBorders>
                          </w:tcPr>
                          <w:p w14:paraId="3651D3A4" w14:textId="77777777" w:rsidR="006D6805" w:rsidRPr="003D615E" w:rsidRDefault="006D6805" w:rsidP="00925B9C">
                            <w:pPr>
                              <w:ind w:right="-686"/>
                              <w:jc w:val="center"/>
                              <w:rPr>
                                <w:rFonts w:ascii="Arial Narrow" w:hAnsi="Arial Narrow" w:cs="UniversCom-67BoldCond"/>
                                <w:b/>
                                <w:bCs/>
                                <w:spacing w:val="4"/>
                                <w:sz w:val="14"/>
                                <w:szCs w:val="20"/>
                              </w:rPr>
                            </w:pPr>
                          </w:p>
                        </w:tc>
                        <w:tc>
                          <w:tcPr>
                            <w:tcW w:w="5957" w:type="dxa"/>
                            <w:tcBorders>
                              <w:top w:val="nil"/>
                              <w:left w:val="nil"/>
                              <w:bottom w:val="nil"/>
                              <w:right w:val="nil"/>
                            </w:tcBorders>
                          </w:tcPr>
                          <w:p w14:paraId="7C3112FD" w14:textId="77777777" w:rsidR="006D6805" w:rsidRPr="006902FF" w:rsidRDefault="006D6805" w:rsidP="003B7DCC">
                            <w:pPr>
                              <w:spacing w:before="20"/>
                              <w:ind w:left="-62" w:right="-686"/>
                              <w:rPr>
                                <w:rFonts w:ascii="Arial Narrow" w:hAnsi="Arial Narrow" w:cs="UniversCom-67BoldCond"/>
                                <w:b/>
                                <w:bCs/>
                                <w:spacing w:val="4"/>
                                <w:sz w:val="12"/>
                                <w:szCs w:val="16"/>
                              </w:rPr>
                            </w:pPr>
                          </w:p>
                        </w:tc>
                        <w:tc>
                          <w:tcPr>
                            <w:tcW w:w="160" w:type="dxa"/>
                            <w:tcBorders>
                              <w:top w:val="single" w:sz="4" w:space="0" w:color="FFFFFF" w:themeColor="background1"/>
                              <w:left w:val="nil"/>
                              <w:bottom w:val="single" w:sz="4" w:space="0" w:color="FFFFFF" w:themeColor="background1"/>
                              <w:right w:val="single" w:sz="8" w:space="0" w:color="4F81BD" w:themeColor="accent1"/>
                            </w:tcBorders>
                          </w:tcPr>
                          <w:p w14:paraId="01B28101" w14:textId="77777777" w:rsidR="006D6805" w:rsidRPr="003D615E" w:rsidRDefault="006D6805" w:rsidP="003D615E">
                            <w:pPr>
                              <w:ind w:left="-128" w:right="-637"/>
                              <w:jc w:val="center"/>
                              <w:rPr>
                                <w:rFonts w:ascii="Arial Narrow" w:hAnsi="Arial Narrow" w:cs="UniversCom-67BoldCond"/>
                                <w:b/>
                                <w:bCs/>
                                <w:spacing w:val="4"/>
                                <w:sz w:val="12"/>
                                <w:szCs w:val="20"/>
                              </w:rPr>
                            </w:pPr>
                          </w:p>
                        </w:tc>
                      </w:tr>
                      <w:tr w:rsidR="006D6805" w:rsidRPr="0027301A" w14:paraId="0DAE45E4" w14:textId="77777777" w:rsidTr="00934115">
                        <w:trPr>
                          <w:trHeight w:hRule="exact" w:val="166"/>
                        </w:trPr>
                        <w:tc>
                          <w:tcPr>
                            <w:tcW w:w="160" w:type="dxa"/>
                            <w:tcBorders>
                              <w:top w:val="single" w:sz="4" w:space="0" w:color="FFFFFF" w:themeColor="background1"/>
                              <w:left w:val="single" w:sz="8" w:space="0" w:color="4F81BD" w:themeColor="accent1"/>
                              <w:bottom w:val="single" w:sz="4" w:space="0" w:color="FFFFFF" w:themeColor="background1"/>
                              <w:right w:val="single" w:sz="4" w:space="0" w:color="FFFFFF" w:themeColor="background1"/>
                            </w:tcBorders>
                          </w:tcPr>
                          <w:p w14:paraId="34A025B6" w14:textId="77777777" w:rsidR="006D6805" w:rsidRPr="003D615E" w:rsidRDefault="006D6805" w:rsidP="003D615E">
                            <w:pPr>
                              <w:ind w:left="-128" w:right="-637"/>
                              <w:jc w:val="center"/>
                              <w:rPr>
                                <w:rFonts w:ascii="Arial Narrow" w:hAnsi="Arial Narrow" w:cs="UniversCom-67BoldCond"/>
                                <w:b/>
                                <w:bCs/>
                                <w:spacing w:val="4"/>
                                <w:sz w:val="12"/>
                                <w:szCs w:val="20"/>
                              </w:rPr>
                            </w:pPr>
                          </w:p>
                        </w:tc>
                        <w:tc>
                          <w:tcPr>
                            <w:tcW w:w="40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D38BEF" w14:textId="77777777" w:rsidR="006D6805" w:rsidRPr="003D615E" w:rsidRDefault="006D6805" w:rsidP="00DD2A0C">
                            <w:pPr>
                              <w:spacing w:before="20"/>
                              <w:ind w:right="-686"/>
                              <w:rPr>
                                <w:rFonts w:ascii="Arial Narrow" w:hAnsi="Arial Narrow" w:cs="UniversCom-67BoldCond"/>
                                <w:b/>
                                <w:bCs/>
                                <w:spacing w:val="4"/>
                                <w:sz w:val="44"/>
                                <w:szCs w:val="20"/>
                              </w:rPr>
                            </w:pPr>
                          </w:p>
                        </w:tc>
                        <w:tc>
                          <w:tcPr>
                            <w:tcW w:w="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C4158" w14:textId="77777777" w:rsidR="006D6805" w:rsidRPr="003D615E" w:rsidRDefault="006D6805" w:rsidP="00925B9C">
                            <w:pPr>
                              <w:ind w:right="-686"/>
                              <w:jc w:val="center"/>
                              <w:rPr>
                                <w:rFonts w:ascii="Arial Narrow" w:hAnsi="Arial Narrow" w:cs="UniversCom-67BoldCond"/>
                                <w:b/>
                                <w:bCs/>
                                <w:spacing w:val="4"/>
                                <w:sz w:val="44"/>
                                <w:szCs w:val="20"/>
                              </w:rPr>
                            </w:pPr>
                          </w:p>
                        </w:tc>
                        <w:tc>
                          <w:tcPr>
                            <w:tcW w:w="5957" w:type="dxa"/>
                            <w:tcBorders>
                              <w:top w:val="nil"/>
                              <w:left w:val="single" w:sz="4" w:space="0" w:color="FFFFFF" w:themeColor="background1"/>
                              <w:bottom w:val="single" w:sz="4" w:space="0" w:color="auto"/>
                              <w:right w:val="single" w:sz="4" w:space="0" w:color="FFFFFF" w:themeColor="background1"/>
                            </w:tcBorders>
                          </w:tcPr>
                          <w:p w14:paraId="2F5387A4" w14:textId="77777777" w:rsidR="006D6805" w:rsidRPr="003D615E" w:rsidRDefault="006D6805" w:rsidP="00925B9C">
                            <w:pPr>
                              <w:ind w:right="-686"/>
                              <w:jc w:val="center"/>
                              <w:rPr>
                                <w:rFonts w:ascii="Arial Narrow" w:hAnsi="Arial Narrow" w:cs="UniversCom-67BoldCond"/>
                                <w:b/>
                                <w:bCs/>
                                <w:spacing w:val="4"/>
                                <w:sz w:val="44"/>
                                <w:szCs w:val="20"/>
                              </w:rPr>
                            </w:pPr>
                          </w:p>
                        </w:tc>
                        <w:tc>
                          <w:tcPr>
                            <w:tcW w:w="160" w:type="dxa"/>
                            <w:tcBorders>
                              <w:top w:val="single" w:sz="4" w:space="0" w:color="FFFFFF" w:themeColor="background1"/>
                              <w:left w:val="single" w:sz="4" w:space="0" w:color="FFFFFF" w:themeColor="background1"/>
                              <w:bottom w:val="single" w:sz="4" w:space="0" w:color="FFFFFF" w:themeColor="background1"/>
                              <w:right w:val="single" w:sz="8" w:space="0" w:color="4F81BD" w:themeColor="accent1"/>
                            </w:tcBorders>
                          </w:tcPr>
                          <w:p w14:paraId="32875AAC" w14:textId="77777777" w:rsidR="006D6805" w:rsidRPr="003D615E" w:rsidRDefault="006D6805" w:rsidP="003D615E">
                            <w:pPr>
                              <w:ind w:left="-128" w:right="-637"/>
                              <w:jc w:val="center"/>
                              <w:rPr>
                                <w:rFonts w:ascii="Arial Narrow" w:hAnsi="Arial Narrow" w:cs="UniversCom-67BoldCond"/>
                                <w:b/>
                                <w:bCs/>
                                <w:spacing w:val="4"/>
                                <w:sz w:val="12"/>
                                <w:szCs w:val="20"/>
                              </w:rPr>
                            </w:pPr>
                          </w:p>
                        </w:tc>
                      </w:tr>
                      <w:tr w:rsidR="006D6805" w:rsidRPr="0027301A" w14:paraId="41B338EA" w14:textId="77777777" w:rsidTr="006902FF">
                        <w:trPr>
                          <w:trHeight w:hRule="exact" w:val="396"/>
                        </w:trPr>
                        <w:tc>
                          <w:tcPr>
                            <w:tcW w:w="160" w:type="dxa"/>
                            <w:tcBorders>
                              <w:top w:val="single" w:sz="4" w:space="0" w:color="FFFFFF" w:themeColor="background1"/>
                              <w:left w:val="single" w:sz="8" w:space="0" w:color="4F81BD" w:themeColor="accent1"/>
                              <w:bottom w:val="single" w:sz="8" w:space="0" w:color="4F81BD" w:themeColor="accent1"/>
                              <w:right w:val="single" w:sz="4" w:space="0" w:color="FFFFFF" w:themeColor="background1"/>
                            </w:tcBorders>
                          </w:tcPr>
                          <w:p w14:paraId="71BBE14A" w14:textId="77777777" w:rsidR="006D6805" w:rsidRPr="00C00D85" w:rsidRDefault="006D6805" w:rsidP="003D615E">
                            <w:pPr>
                              <w:ind w:left="-128" w:right="-637"/>
                              <w:jc w:val="center"/>
                              <w:rPr>
                                <w:rFonts w:ascii="Arial Narrow" w:hAnsi="Arial Narrow" w:cs="UniversCom-67BoldCond"/>
                                <w:b/>
                                <w:bCs/>
                                <w:spacing w:val="4"/>
                                <w:sz w:val="18"/>
                                <w:szCs w:val="16"/>
                              </w:rPr>
                            </w:pPr>
                          </w:p>
                        </w:tc>
                        <w:tc>
                          <w:tcPr>
                            <w:tcW w:w="4026" w:type="dxa"/>
                            <w:tcBorders>
                              <w:top w:val="single" w:sz="4" w:space="0" w:color="auto"/>
                              <w:left w:val="single" w:sz="4" w:space="0" w:color="FFFFFF" w:themeColor="background1"/>
                              <w:bottom w:val="single" w:sz="8" w:space="0" w:color="4F81BD" w:themeColor="accent1"/>
                              <w:right w:val="single" w:sz="4" w:space="0" w:color="FFFFFF" w:themeColor="background1"/>
                            </w:tcBorders>
                          </w:tcPr>
                          <w:p w14:paraId="4FBECD31" w14:textId="77777777" w:rsidR="006D6805" w:rsidRPr="00C00D85" w:rsidRDefault="006D6805" w:rsidP="00C955CB">
                            <w:pPr>
                              <w:spacing w:before="20"/>
                              <w:ind w:left="-62" w:right="-686"/>
                              <w:rPr>
                                <w:rFonts w:ascii="Calibri" w:hAnsi="Calibri" w:cs="Arial"/>
                                <w:b/>
                                <w:bCs/>
                                <w:spacing w:val="4"/>
                                <w:sz w:val="18"/>
                                <w:szCs w:val="20"/>
                              </w:rPr>
                            </w:pPr>
                            <w:r w:rsidRPr="00C00D85">
                              <w:rPr>
                                <w:rFonts w:ascii="Calibri" w:hAnsi="Calibri" w:cs="Arial"/>
                                <w:sz w:val="18"/>
                                <w:szCs w:val="20"/>
                              </w:rPr>
                              <w:t xml:space="preserve">Datum </w:t>
                            </w:r>
                          </w:p>
                        </w:tc>
                        <w:tc>
                          <w:tcPr>
                            <w:tcW w:w="196" w:type="dxa"/>
                            <w:tcBorders>
                              <w:top w:val="single" w:sz="4" w:space="0" w:color="FFFFFF" w:themeColor="background1"/>
                              <w:left w:val="single" w:sz="4" w:space="0" w:color="FFFFFF" w:themeColor="background1"/>
                              <w:bottom w:val="single" w:sz="8" w:space="0" w:color="4F81BD" w:themeColor="accent1"/>
                              <w:right w:val="single" w:sz="8" w:space="0" w:color="4F81BD" w:themeColor="accent1"/>
                            </w:tcBorders>
                          </w:tcPr>
                          <w:p w14:paraId="65D2ADA3" w14:textId="77777777" w:rsidR="006D6805" w:rsidRPr="006D6805" w:rsidRDefault="006D6805" w:rsidP="00925B9C">
                            <w:pPr>
                              <w:ind w:right="-686"/>
                              <w:jc w:val="center"/>
                              <w:rPr>
                                <w:rFonts w:ascii="Arial" w:hAnsi="Arial" w:cs="Arial"/>
                                <w:b/>
                                <w:bCs/>
                                <w:spacing w:val="4"/>
                                <w:sz w:val="20"/>
                                <w:szCs w:val="20"/>
                              </w:rPr>
                            </w:pPr>
                          </w:p>
                        </w:tc>
                        <w:tc>
                          <w:tcPr>
                            <w:tcW w:w="5957" w:type="dxa"/>
                            <w:tcBorders>
                              <w:top w:val="single" w:sz="4" w:space="0" w:color="auto"/>
                              <w:left w:val="single" w:sz="8" w:space="0" w:color="4F81BD" w:themeColor="accent1"/>
                              <w:bottom w:val="single" w:sz="8" w:space="0" w:color="4F81BD" w:themeColor="accent1"/>
                              <w:right w:val="single" w:sz="4" w:space="0" w:color="FFFFFF" w:themeColor="background1"/>
                            </w:tcBorders>
                          </w:tcPr>
                          <w:p w14:paraId="5E5C2213" w14:textId="77777777" w:rsidR="006D6805" w:rsidRPr="00AD34B3" w:rsidRDefault="006D6805" w:rsidP="003D615E">
                            <w:pPr>
                              <w:spacing w:before="20"/>
                              <w:ind w:left="-62" w:right="-686"/>
                              <w:rPr>
                                <w:rFonts w:cs="Arial"/>
                                <w:b/>
                                <w:bCs/>
                                <w:spacing w:val="4"/>
                                <w:sz w:val="20"/>
                                <w:szCs w:val="20"/>
                              </w:rPr>
                            </w:pPr>
                            <w:r w:rsidRPr="00C00D85">
                              <w:rPr>
                                <w:rFonts w:cs="Arial"/>
                                <w:sz w:val="18"/>
                                <w:szCs w:val="20"/>
                              </w:rPr>
                              <w:t>Unterschrift, Stempel</w:t>
                            </w:r>
                          </w:p>
                        </w:tc>
                        <w:tc>
                          <w:tcPr>
                            <w:tcW w:w="160" w:type="dxa"/>
                            <w:tcBorders>
                              <w:top w:val="single" w:sz="4" w:space="0" w:color="FFFFFF" w:themeColor="background1"/>
                              <w:left w:val="single" w:sz="4" w:space="0" w:color="FFFFFF" w:themeColor="background1"/>
                              <w:bottom w:val="single" w:sz="8" w:space="0" w:color="4F81BD" w:themeColor="accent1"/>
                              <w:right w:val="single" w:sz="8" w:space="0" w:color="4F81BD" w:themeColor="accent1"/>
                            </w:tcBorders>
                          </w:tcPr>
                          <w:p w14:paraId="0F942745" w14:textId="77777777" w:rsidR="006D6805" w:rsidRPr="003D615E" w:rsidRDefault="006D6805" w:rsidP="003D615E">
                            <w:pPr>
                              <w:ind w:left="-128" w:right="-637"/>
                              <w:jc w:val="center"/>
                              <w:rPr>
                                <w:rFonts w:ascii="Arial Narrow" w:hAnsi="Arial Narrow" w:cs="UniversCom-67BoldCond"/>
                                <w:b/>
                                <w:bCs/>
                                <w:spacing w:val="4"/>
                                <w:sz w:val="12"/>
                                <w:szCs w:val="20"/>
                              </w:rPr>
                            </w:pPr>
                          </w:p>
                        </w:tc>
                      </w:tr>
                    </w:tbl>
                    <w:p w14:paraId="139B415A" w14:textId="77777777" w:rsidR="006D6805" w:rsidRDefault="006D6805" w:rsidP="009D78B9"/>
                  </w:txbxContent>
                </v:textbox>
                <w10:wrap anchorx="page" anchory="margin"/>
              </v:shape>
            </w:pict>
          </mc:Fallback>
        </mc:AlternateContent>
      </w:r>
      <w:r w:rsidR="00462CD6" w:rsidRPr="00D62FEA">
        <w:rPr>
          <w:sz w:val="16"/>
          <w:szCs w:val="21"/>
        </w:rPr>
        <w:br w:type="page"/>
      </w:r>
    </w:p>
    <w:p w14:paraId="0438E93A" w14:textId="77777777" w:rsidR="00D62FEA" w:rsidRDefault="00D62FEA">
      <w:pPr>
        <w:rPr>
          <w:sz w:val="16"/>
          <w:szCs w:val="21"/>
        </w:rPr>
      </w:pPr>
    </w:p>
    <w:p w14:paraId="16580BF2" w14:textId="77777777" w:rsidR="00D62FEA" w:rsidRPr="00D62FEA" w:rsidRDefault="00D62FEA">
      <w:pPr>
        <w:rPr>
          <w:sz w:val="16"/>
          <w:szCs w:val="21"/>
        </w:rPr>
        <w:sectPr w:rsidR="00D62FEA" w:rsidRPr="00D62FEA" w:rsidSect="009666F2">
          <w:pgSz w:w="11906" w:h="16838" w:code="9"/>
          <w:pgMar w:top="510" w:right="1418" w:bottom="1135" w:left="1361" w:header="709" w:footer="546" w:gutter="0"/>
          <w:cols w:space="708"/>
          <w:docGrid w:linePitch="360"/>
        </w:sectPr>
      </w:pPr>
    </w:p>
    <w:p w14:paraId="2F4DF60E" w14:textId="77777777" w:rsidR="00B25E71" w:rsidRPr="00D62FEA" w:rsidRDefault="00B25E71" w:rsidP="00B25E71">
      <w:pPr>
        <w:rPr>
          <w:b/>
        </w:rPr>
      </w:pPr>
      <w:r w:rsidRPr="00D62FEA">
        <w:rPr>
          <w:b/>
          <w:sz w:val="24"/>
        </w:rPr>
        <w:lastRenderedPageBreak/>
        <w:t>Versicherteninformation</w:t>
      </w:r>
    </w:p>
    <w:p w14:paraId="5CE53BA5" w14:textId="4CD753D2" w:rsidR="00B25E71" w:rsidRPr="00D62FEA" w:rsidRDefault="00B25E71" w:rsidP="00B25E71">
      <w:pPr>
        <w:rPr>
          <w:rFonts w:cstheme="minorHAnsi"/>
          <w:b/>
          <w:sz w:val="20"/>
          <w:szCs w:val="20"/>
          <w:u w:val="single"/>
        </w:rPr>
      </w:pPr>
      <w:r w:rsidRPr="00D62FEA">
        <w:rPr>
          <w:rFonts w:cstheme="minorHAnsi"/>
          <w:b/>
          <w:sz w:val="20"/>
          <w:szCs w:val="20"/>
          <w:u w:val="single"/>
        </w:rPr>
        <w:t>Info</w:t>
      </w:r>
      <w:r w:rsidR="00A9224A" w:rsidRPr="00D62FEA">
        <w:rPr>
          <w:rFonts w:cstheme="minorHAnsi"/>
          <w:b/>
          <w:sz w:val="20"/>
          <w:szCs w:val="20"/>
          <w:u w:val="single"/>
        </w:rPr>
        <w:t>rmationen zur Teilnahme an der B</w:t>
      </w:r>
      <w:r w:rsidRPr="00D62FEA">
        <w:rPr>
          <w:rFonts w:cstheme="minorHAnsi"/>
          <w:b/>
          <w:sz w:val="20"/>
          <w:szCs w:val="20"/>
          <w:u w:val="single"/>
        </w:rPr>
        <w:t>esonderen Versorgung</w:t>
      </w:r>
    </w:p>
    <w:p w14:paraId="612E0A7F"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Liebe Patientin, lieber Patient,</w:t>
      </w:r>
    </w:p>
    <w:p w14:paraId="3E559702" w14:textId="1476284D"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wir freuen uns, dass </w:t>
      </w:r>
      <w:r w:rsidR="00164192" w:rsidRPr="00D62FEA">
        <w:rPr>
          <w:rFonts w:cstheme="minorHAnsi"/>
          <w:sz w:val="20"/>
          <w:szCs w:val="20"/>
        </w:rPr>
        <w:t>Sie sich für unser Angebot der B</w:t>
      </w:r>
      <w:r w:rsidR="00EE2C2A" w:rsidRPr="00D62FEA">
        <w:rPr>
          <w:rFonts w:cstheme="minorHAnsi"/>
          <w:sz w:val="20"/>
          <w:szCs w:val="20"/>
        </w:rPr>
        <w:t>esonderen Versorgung</w:t>
      </w:r>
      <w:r w:rsidRPr="00D62FEA">
        <w:rPr>
          <w:rFonts w:cstheme="minorHAnsi"/>
          <w:sz w:val="20"/>
          <w:szCs w:val="20"/>
        </w:rPr>
        <w:t xml:space="preserve"> interessieren. </w:t>
      </w:r>
    </w:p>
    <w:p w14:paraId="748EFEA4"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Sie erklären Ihre freiwillige Teilnahme einfach durch Ihre Unterschrift auf der Teilnahmeerklärung. Ihre Erklärung können Sie innerhalb von zwei Wochen nach Abgabe der Teilnahmeerklärung ohne Angabe von Gründen in Textform oder zur Niederschrift bei Ihrer Krankenkasse widerrufen. Der Widerruf gilt als fristgerecht, wenn Sie ihn innerhalb der zwei Wochen an Ihre Krankenkasse absenden. Die Kontaktadresse Ihrer Krankenkasse lautet:</w:t>
      </w:r>
    </w:p>
    <w:tbl>
      <w:tblPr>
        <w:tblW w:w="0" w:type="auto"/>
        <w:tblLook w:val="04A0" w:firstRow="1" w:lastRow="0" w:firstColumn="1" w:lastColumn="0" w:noHBand="0" w:noVBand="1"/>
      </w:tblPr>
      <w:tblGrid>
        <w:gridCol w:w="4390"/>
        <w:gridCol w:w="4672"/>
      </w:tblGrid>
      <w:tr w:rsidR="00B25E71" w:rsidRPr="00D62FEA" w14:paraId="66D02BC6" w14:textId="77777777" w:rsidTr="00384ED4">
        <w:tc>
          <w:tcPr>
            <w:tcW w:w="4390" w:type="dxa"/>
            <w:shd w:val="clear" w:color="auto" w:fill="auto"/>
            <w:vAlign w:val="center"/>
          </w:tcPr>
          <w:p w14:paraId="2CCBCE65"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Techniker Krankenkasse</w:t>
            </w:r>
          </w:p>
          <w:p w14:paraId="21B9B310"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Bramfelder Str. 140</w:t>
            </w:r>
          </w:p>
          <w:p w14:paraId="6C173365"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22305 Hamburg</w:t>
            </w:r>
          </w:p>
          <w:p w14:paraId="511B8793"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E-Mail: service@tk.de</w:t>
            </w:r>
          </w:p>
          <w:p w14:paraId="282D032C"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www.tk.de</w:t>
            </w:r>
          </w:p>
        </w:tc>
        <w:tc>
          <w:tcPr>
            <w:tcW w:w="4672" w:type="dxa"/>
            <w:shd w:val="clear" w:color="auto" w:fill="auto"/>
            <w:vAlign w:val="center"/>
          </w:tcPr>
          <w:p w14:paraId="61DF709F"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KKH Kaufmännische Krankenkasse</w:t>
            </w:r>
          </w:p>
          <w:p w14:paraId="53F06218"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30125 Hannover</w:t>
            </w:r>
          </w:p>
          <w:p w14:paraId="47F026DC"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E-Mail: service@kkh.de</w:t>
            </w:r>
          </w:p>
          <w:p w14:paraId="630F8E3A"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www.kkh.de</w:t>
            </w:r>
          </w:p>
        </w:tc>
      </w:tr>
      <w:tr w:rsidR="00B25E71" w:rsidRPr="00D62FEA" w14:paraId="301D4979" w14:textId="77777777" w:rsidTr="00384ED4">
        <w:tc>
          <w:tcPr>
            <w:tcW w:w="4390" w:type="dxa"/>
            <w:shd w:val="clear" w:color="auto" w:fill="auto"/>
            <w:vAlign w:val="center"/>
          </w:tcPr>
          <w:p w14:paraId="5B2C2990" w14:textId="77777777"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BARMER</w:t>
            </w:r>
          </w:p>
          <w:p w14:paraId="484362F6" w14:textId="77777777"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Scanzentrum</w:t>
            </w:r>
          </w:p>
          <w:p w14:paraId="05C99F67" w14:textId="09BA080D" w:rsidR="00C21976" w:rsidRPr="00D62FEA" w:rsidRDefault="00C21976"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E-Mail: service@barmer.de</w:t>
            </w:r>
          </w:p>
          <w:p w14:paraId="5C38558D" w14:textId="7B9B3172"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7352</w:t>
            </w:r>
            <w:r w:rsidR="00F24D9D" w:rsidRPr="00D62FEA">
              <w:rPr>
                <w:rFonts w:eastAsia="Times New Roman" w:cstheme="minorHAnsi"/>
                <w:sz w:val="18"/>
                <w:szCs w:val="18"/>
                <w:lang w:eastAsia="de-DE"/>
              </w:rPr>
              <w:t>0</w:t>
            </w:r>
            <w:r w:rsidRPr="00D62FEA">
              <w:rPr>
                <w:rFonts w:eastAsia="Times New Roman" w:cstheme="minorHAnsi"/>
                <w:sz w:val="18"/>
                <w:szCs w:val="18"/>
                <w:lang w:eastAsia="de-DE"/>
              </w:rPr>
              <w:t xml:space="preserve"> Schwäbisch Gmünd</w:t>
            </w:r>
          </w:p>
        </w:tc>
        <w:tc>
          <w:tcPr>
            <w:tcW w:w="4672" w:type="dxa"/>
            <w:shd w:val="clear" w:color="auto" w:fill="auto"/>
            <w:vAlign w:val="center"/>
          </w:tcPr>
          <w:p w14:paraId="7836E86C" w14:textId="77777777" w:rsidR="00B25E71" w:rsidRPr="00D62FEA" w:rsidRDefault="00B25E71" w:rsidP="00446667">
            <w:pPr>
              <w:spacing w:after="0" w:line="300" w:lineRule="auto"/>
              <w:jc w:val="both"/>
              <w:rPr>
                <w:rFonts w:eastAsia="Times New Roman" w:cstheme="minorHAnsi"/>
                <w:sz w:val="18"/>
                <w:szCs w:val="18"/>
                <w:lang w:eastAsia="de-DE"/>
              </w:rPr>
            </w:pPr>
            <w:proofErr w:type="spellStart"/>
            <w:r w:rsidRPr="00D62FEA">
              <w:rPr>
                <w:rFonts w:eastAsia="Times New Roman" w:cstheme="minorHAnsi"/>
                <w:sz w:val="18"/>
                <w:szCs w:val="18"/>
                <w:lang w:eastAsia="de-DE"/>
              </w:rPr>
              <w:t>hkk</w:t>
            </w:r>
            <w:proofErr w:type="spellEnd"/>
          </w:p>
          <w:p w14:paraId="6D7F6E25" w14:textId="77777777"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Martinistraße 26</w:t>
            </w:r>
          </w:p>
          <w:p w14:paraId="4CB16578" w14:textId="2B9B3333"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28195 Bremen</w:t>
            </w:r>
          </w:p>
          <w:p w14:paraId="4C8E9950" w14:textId="77777777"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E-Mail: info@hkk.de</w:t>
            </w:r>
          </w:p>
          <w:p w14:paraId="159C8169" w14:textId="77777777" w:rsidR="00B25E71" w:rsidRPr="00D62FEA" w:rsidRDefault="00B25E71" w:rsidP="00446667">
            <w:pPr>
              <w:spacing w:after="0" w:line="300" w:lineRule="auto"/>
              <w:jc w:val="both"/>
              <w:rPr>
                <w:rFonts w:eastAsia="Times New Roman" w:cstheme="minorHAnsi"/>
                <w:sz w:val="18"/>
                <w:szCs w:val="18"/>
                <w:lang w:eastAsia="de-DE"/>
              </w:rPr>
            </w:pPr>
            <w:r w:rsidRPr="00D62FEA">
              <w:rPr>
                <w:rFonts w:eastAsia="Times New Roman" w:cstheme="minorHAnsi"/>
                <w:sz w:val="18"/>
                <w:szCs w:val="18"/>
                <w:lang w:eastAsia="de-DE"/>
              </w:rPr>
              <w:t>www.hkk.de</w:t>
            </w:r>
          </w:p>
        </w:tc>
      </w:tr>
      <w:tr w:rsidR="00B25E71" w:rsidRPr="00D62FEA" w14:paraId="083A9C16" w14:textId="77777777" w:rsidTr="00264564">
        <w:trPr>
          <w:trHeight w:val="1599"/>
        </w:trPr>
        <w:tc>
          <w:tcPr>
            <w:tcW w:w="4390" w:type="dxa"/>
            <w:shd w:val="clear" w:color="auto" w:fill="auto"/>
            <w:vAlign w:val="center"/>
          </w:tcPr>
          <w:p w14:paraId="6E9886DD"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DAK-Gesundheit</w:t>
            </w:r>
          </w:p>
          <w:p w14:paraId="6C7AB94E"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Fachzentrum Ambulante Abrechnungen</w:t>
            </w:r>
          </w:p>
          <w:p w14:paraId="3B23CA44" w14:textId="77777777" w:rsidR="00B25E71" w:rsidRPr="00D62FEA" w:rsidRDefault="00B25E71" w:rsidP="00384ED4">
            <w:pPr>
              <w:spacing w:after="0" w:line="300" w:lineRule="auto"/>
              <w:rPr>
                <w:rFonts w:eastAsia="Times New Roman" w:cstheme="minorHAnsi"/>
                <w:sz w:val="18"/>
                <w:szCs w:val="18"/>
                <w:lang w:eastAsia="de-DE"/>
              </w:rPr>
            </w:pPr>
            <w:proofErr w:type="spellStart"/>
            <w:r w:rsidRPr="00D62FEA">
              <w:rPr>
                <w:rFonts w:eastAsia="Times New Roman" w:cstheme="minorHAnsi"/>
                <w:sz w:val="18"/>
                <w:szCs w:val="18"/>
                <w:lang w:eastAsia="de-DE"/>
              </w:rPr>
              <w:t>Balinger</w:t>
            </w:r>
            <w:proofErr w:type="spellEnd"/>
            <w:r w:rsidRPr="00D62FEA">
              <w:rPr>
                <w:rFonts w:eastAsia="Times New Roman" w:cstheme="minorHAnsi"/>
                <w:sz w:val="18"/>
                <w:szCs w:val="18"/>
                <w:lang w:eastAsia="de-DE"/>
              </w:rPr>
              <w:t xml:space="preserve"> Str. 80</w:t>
            </w:r>
          </w:p>
          <w:p w14:paraId="67135FF4"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72336 Balingen</w:t>
            </w:r>
          </w:p>
          <w:p w14:paraId="6D54F7E4"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E-Mail: igv@dak.de</w:t>
            </w:r>
          </w:p>
          <w:p w14:paraId="6FB6E760" w14:textId="183D8C9C" w:rsidR="00446667" w:rsidRPr="00D62FEA" w:rsidRDefault="00446667" w:rsidP="00446667">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www.dak.de</w:t>
            </w:r>
          </w:p>
        </w:tc>
        <w:tc>
          <w:tcPr>
            <w:tcW w:w="4672" w:type="dxa"/>
            <w:shd w:val="clear" w:color="auto" w:fill="auto"/>
            <w:vAlign w:val="center"/>
          </w:tcPr>
          <w:p w14:paraId="56D75053"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Hanseatische Krankenkasse</w:t>
            </w:r>
          </w:p>
          <w:p w14:paraId="1D316323"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Wandsbeker Zollstraße 86-90</w:t>
            </w:r>
          </w:p>
          <w:p w14:paraId="0AB4E72C"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22041 Hamburg</w:t>
            </w:r>
          </w:p>
          <w:p w14:paraId="591531F7"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E-Mail: kontakt@hek.de</w:t>
            </w:r>
          </w:p>
          <w:p w14:paraId="789AEDE6" w14:textId="77777777" w:rsidR="00B25E71" w:rsidRPr="00D62FEA" w:rsidRDefault="00B25E71"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www.hek.de</w:t>
            </w:r>
          </w:p>
          <w:p w14:paraId="1D2AA64D" w14:textId="4A213FD7" w:rsidR="00446667" w:rsidRPr="00D62FEA" w:rsidRDefault="00446667" w:rsidP="00384ED4">
            <w:pPr>
              <w:spacing w:after="0" w:line="300" w:lineRule="auto"/>
              <w:rPr>
                <w:rFonts w:eastAsia="Times New Roman" w:cstheme="minorHAnsi"/>
                <w:sz w:val="18"/>
                <w:szCs w:val="18"/>
                <w:lang w:eastAsia="de-DE"/>
              </w:rPr>
            </w:pPr>
            <w:bookmarkStart w:id="0" w:name="_GoBack"/>
            <w:bookmarkEnd w:id="0"/>
          </w:p>
        </w:tc>
      </w:tr>
      <w:tr w:rsidR="00446667" w:rsidRPr="00D62FEA" w14:paraId="250CAFDB" w14:textId="77777777" w:rsidTr="00446667">
        <w:trPr>
          <w:trHeight w:val="1465"/>
        </w:trPr>
        <w:tc>
          <w:tcPr>
            <w:tcW w:w="4390" w:type="dxa"/>
            <w:shd w:val="clear" w:color="auto" w:fill="auto"/>
            <w:vAlign w:val="center"/>
          </w:tcPr>
          <w:p w14:paraId="23134B14" w14:textId="77777777" w:rsidR="00446667" w:rsidRPr="00D62FEA" w:rsidRDefault="00446667" w:rsidP="00446667">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 xml:space="preserve">Siemens-Betriebskrankenkasse </w:t>
            </w:r>
          </w:p>
          <w:p w14:paraId="3633FEC8" w14:textId="77777777" w:rsidR="00446667" w:rsidRPr="00D62FEA" w:rsidRDefault="00446667" w:rsidP="00446667">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80227 München</w:t>
            </w:r>
          </w:p>
          <w:p w14:paraId="03C20132" w14:textId="77777777" w:rsidR="00446667" w:rsidRPr="00D62FEA" w:rsidRDefault="00446667" w:rsidP="00446667">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E-Mail: info@sbk.org</w:t>
            </w:r>
          </w:p>
          <w:p w14:paraId="32377933" w14:textId="696B9B1C" w:rsidR="00446667" w:rsidRPr="00D62FEA" w:rsidRDefault="00446667" w:rsidP="00384ED4">
            <w:pPr>
              <w:spacing w:after="0" w:line="300" w:lineRule="auto"/>
              <w:rPr>
                <w:rFonts w:eastAsia="Times New Roman" w:cstheme="minorHAnsi"/>
                <w:sz w:val="18"/>
                <w:szCs w:val="18"/>
                <w:lang w:eastAsia="de-DE"/>
              </w:rPr>
            </w:pPr>
            <w:r w:rsidRPr="00D62FEA">
              <w:rPr>
                <w:rFonts w:eastAsia="Times New Roman" w:cstheme="minorHAnsi"/>
                <w:sz w:val="18"/>
                <w:szCs w:val="18"/>
                <w:lang w:eastAsia="de-DE"/>
              </w:rPr>
              <w:t xml:space="preserve">www.sbk.org </w:t>
            </w:r>
          </w:p>
        </w:tc>
        <w:tc>
          <w:tcPr>
            <w:tcW w:w="4672" w:type="dxa"/>
            <w:shd w:val="clear" w:color="auto" w:fill="auto"/>
            <w:vAlign w:val="center"/>
          </w:tcPr>
          <w:p w14:paraId="5C702CA9" w14:textId="77777777" w:rsidR="002C228F" w:rsidRPr="002C228F" w:rsidRDefault="002C228F" w:rsidP="002C228F">
            <w:pPr>
              <w:spacing w:after="0" w:line="240" w:lineRule="auto"/>
              <w:rPr>
                <w:rFonts w:eastAsia="Times New Roman" w:cstheme="minorHAnsi"/>
                <w:sz w:val="18"/>
                <w:szCs w:val="18"/>
                <w:lang w:eastAsia="de-DE"/>
              </w:rPr>
            </w:pPr>
            <w:r w:rsidRPr="002C228F">
              <w:rPr>
                <w:rFonts w:eastAsia="Times New Roman" w:cstheme="minorHAnsi"/>
                <w:sz w:val="18"/>
                <w:szCs w:val="18"/>
                <w:lang w:eastAsia="de-DE"/>
              </w:rPr>
              <w:t>AOK – Die Gesundheitskasse für Niedersachsen</w:t>
            </w:r>
          </w:p>
          <w:p w14:paraId="566E2676" w14:textId="77777777" w:rsidR="002C228F" w:rsidRPr="002C228F" w:rsidRDefault="002C228F" w:rsidP="002C228F">
            <w:pPr>
              <w:pStyle w:val="Default"/>
              <w:jc w:val="both"/>
              <w:rPr>
                <w:rFonts w:asciiTheme="minorHAnsi" w:hAnsiTheme="minorHAnsi"/>
                <w:sz w:val="18"/>
                <w:szCs w:val="18"/>
              </w:rPr>
            </w:pPr>
            <w:r w:rsidRPr="002C228F">
              <w:rPr>
                <w:rFonts w:asciiTheme="minorHAnsi" w:hAnsiTheme="minorHAnsi"/>
                <w:sz w:val="18"/>
                <w:szCs w:val="18"/>
              </w:rPr>
              <w:t>Unternehmensbereich Versorgungsmanagement</w:t>
            </w:r>
          </w:p>
          <w:p w14:paraId="5AC65941" w14:textId="77777777" w:rsidR="002C228F" w:rsidRPr="002C228F" w:rsidRDefault="002C228F" w:rsidP="002C228F">
            <w:pPr>
              <w:pStyle w:val="Default"/>
              <w:jc w:val="both"/>
              <w:rPr>
                <w:rFonts w:asciiTheme="minorHAnsi" w:hAnsiTheme="minorHAnsi"/>
                <w:sz w:val="18"/>
                <w:szCs w:val="18"/>
              </w:rPr>
            </w:pPr>
            <w:r w:rsidRPr="002C228F">
              <w:rPr>
                <w:rFonts w:asciiTheme="minorHAnsi" w:hAnsiTheme="minorHAnsi"/>
                <w:sz w:val="18"/>
                <w:szCs w:val="18"/>
              </w:rPr>
              <w:t>Hans-Böckler-Allee 13</w:t>
            </w:r>
          </w:p>
          <w:p w14:paraId="065AEB08" w14:textId="77777777" w:rsidR="002C228F" w:rsidRPr="002C228F" w:rsidRDefault="002C228F" w:rsidP="002C228F">
            <w:pPr>
              <w:pStyle w:val="Default"/>
              <w:jc w:val="both"/>
              <w:rPr>
                <w:rFonts w:asciiTheme="minorHAnsi" w:hAnsiTheme="minorHAnsi"/>
                <w:sz w:val="18"/>
                <w:szCs w:val="18"/>
              </w:rPr>
            </w:pPr>
            <w:r w:rsidRPr="002C228F">
              <w:rPr>
                <w:rFonts w:asciiTheme="minorHAnsi" w:hAnsiTheme="minorHAnsi"/>
                <w:sz w:val="18"/>
                <w:szCs w:val="18"/>
              </w:rPr>
              <w:t xml:space="preserve">30173 Hannover </w:t>
            </w:r>
          </w:p>
          <w:p w14:paraId="153172C5" w14:textId="68F75244" w:rsidR="00446667" w:rsidRPr="002C228F" w:rsidRDefault="002C228F" w:rsidP="002C228F">
            <w:pPr>
              <w:spacing w:after="0" w:line="300" w:lineRule="auto"/>
              <w:rPr>
                <w:rFonts w:eastAsia="Times New Roman" w:cstheme="minorHAnsi"/>
                <w:sz w:val="18"/>
                <w:szCs w:val="18"/>
                <w:lang w:eastAsia="de-DE"/>
              </w:rPr>
            </w:pPr>
            <w:r w:rsidRPr="002C228F">
              <w:rPr>
                <w:rFonts w:eastAsia="Times New Roman" w:cstheme="minorHAnsi"/>
                <w:sz w:val="18"/>
                <w:szCs w:val="18"/>
                <w:lang w:eastAsia="de-DE"/>
              </w:rPr>
              <w:t xml:space="preserve">E-Mail: </w:t>
            </w:r>
            <w:hyperlink r:id="rId10" w:history="1">
              <w:r w:rsidRPr="002C228F">
                <w:rPr>
                  <w:rStyle w:val="Hyperlink"/>
                  <w:rFonts w:cs="Arial"/>
                  <w:sz w:val="18"/>
                  <w:szCs w:val="18"/>
                </w:rPr>
                <w:t>AOK.Service@nds.aok.de</w:t>
              </w:r>
            </w:hyperlink>
          </w:p>
        </w:tc>
      </w:tr>
    </w:tbl>
    <w:p w14:paraId="4B82AFBD" w14:textId="4222949C"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Die Teilnahme an dem Vertrag beginnt mit Ihrer Einschreibung. Während der Behandlung Ihrer Erkrankung sind Sie bis zum Behandlungsende an die </w:t>
      </w:r>
      <w:r w:rsidR="00F24D9D" w:rsidRPr="00D62FEA">
        <w:rPr>
          <w:rFonts w:cstheme="minorHAnsi"/>
          <w:sz w:val="20"/>
          <w:szCs w:val="20"/>
        </w:rPr>
        <w:t xml:space="preserve">am Vertrag beteiligten </w:t>
      </w:r>
      <w:r w:rsidRPr="00D62FEA">
        <w:rPr>
          <w:rFonts w:cstheme="minorHAnsi"/>
          <w:sz w:val="20"/>
          <w:szCs w:val="20"/>
        </w:rPr>
        <w:t xml:space="preserve">Leistungserbringer gebunden, von denen Sie behandelt werden. Das Behandlungsende und Ihre Möglichkeiten zur Beendigung der Teilnahme werden im Informationsblatt zum Versorgungsangebot weiter erläutert. </w:t>
      </w:r>
    </w:p>
    <w:p w14:paraId="6F9CC4E4"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Die Vertragsbindung gilt nicht wenn Sie in einem medizinischen Notfall einen Arzt oder Notfalldienst benötigen oder durch Ihren behandelnden Leistungserbringer an einen anderen Leistungserbringer überwiesen werden. </w:t>
      </w:r>
    </w:p>
    <w:p w14:paraId="6C3A59DC"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Unabhängig davon können Sie Ihre Teilnahme jederzeit beenden, sofern ein wichtiger Grund vorliegt. Ein wichtiger Grund für eine Beendigung Ihrer Teilnahme kann vorliegen, wenn z. B. Ihr Zutrauen in die Behandlungsmethode nicht mehr vorhanden, Ihr Vertrauensverhältnis zum behandelnden Leistungserbringer gestört ist oder Sie Ihren Leistungserbringer aufgrund eines Wohnortwechsels nicht mehr in zumutbarer Entfernung erreichen können. Sofern Sie Ihre Teilnahme aus einem wichtigen Grund beenden möchten, empfehlen wir Ihnen, Ihre Erklärung in Textform an Ihre Krankenkasse zu senden.</w:t>
      </w:r>
    </w:p>
    <w:p w14:paraId="33B680C6" w14:textId="4F6CE7F8" w:rsidR="006F6E2D" w:rsidRPr="00D62FEA" w:rsidRDefault="00B25E71" w:rsidP="00264564">
      <w:pPr>
        <w:spacing w:line="260" w:lineRule="exact"/>
        <w:jc w:val="both"/>
        <w:rPr>
          <w:rFonts w:cstheme="minorHAnsi"/>
          <w:sz w:val="20"/>
          <w:szCs w:val="20"/>
        </w:rPr>
      </w:pPr>
      <w:r w:rsidRPr="00D62FEA">
        <w:rPr>
          <w:sz w:val="20"/>
          <w:szCs w:val="20"/>
        </w:rPr>
        <w:t>Bitte beachten Sie, dass Sie nicht mehr an dem besonderen Versorgungsangebot teilnehmen können, falls Sie sich für die Behandlung Ihrer Erkrankung nach Aufforderung durch Ihre Krankenkasse, diese einzuhalten, nicht an die dargestellte Bindung halten.</w:t>
      </w:r>
      <w:r w:rsidRPr="00D62FEA">
        <w:rPr>
          <w:rFonts w:cstheme="minorHAnsi"/>
          <w:sz w:val="20"/>
          <w:szCs w:val="20"/>
        </w:rPr>
        <w:t xml:space="preserve"> Für die Behandlung Ihrer Erkrankung können Sie weiterhin die Leistungen des Sozialgesetzbuches V (Gesetzliche Krankenversicherung) beanspruchen. Ihre Teilnahme endet in jedem Fall automatisch, wenn Ihr Versicherungsverhältnis bei Ihrer Krankenkasse endet oder der Vertrag über die bes</w:t>
      </w:r>
      <w:r w:rsidR="002978CE" w:rsidRPr="00D62FEA">
        <w:rPr>
          <w:rFonts w:cstheme="minorHAnsi"/>
          <w:sz w:val="20"/>
          <w:szCs w:val="20"/>
        </w:rPr>
        <w:t>ondere Versorgung beendet wird.</w:t>
      </w:r>
    </w:p>
    <w:p w14:paraId="3DD54784" w14:textId="77777777" w:rsidR="00B25E71" w:rsidRPr="00D62FEA" w:rsidRDefault="00B25E71" w:rsidP="00B25E71">
      <w:pPr>
        <w:rPr>
          <w:rFonts w:cstheme="minorHAnsi"/>
          <w:b/>
          <w:sz w:val="20"/>
          <w:szCs w:val="20"/>
          <w:u w:val="single"/>
        </w:rPr>
      </w:pPr>
      <w:r w:rsidRPr="00D62FEA">
        <w:rPr>
          <w:rFonts w:cstheme="minorHAnsi"/>
          <w:b/>
          <w:sz w:val="20"/>
          <w:szCs w:val="20"/>
          <w:u w:val="single"/>
        </w:rPr>
        <w:lastRenderedPageBreak/>
        <w:t>Informationen zum Datenschutz</w:t>
      </w:r>
    </w:p>
    <w:p w14:paraId="3A256C6B"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Umgang mit Ihren Daten</w:t>
      </w:r>
    </w:p>
    <w:p w14:paraId="48BD1A10"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Für die Durchführung der besonderen Versorgung ist es erforderlich, dass von allen daran Beteiligten unterschiedliche Daten von Ihnen verarbeitet werden. Hierbei handelt es sich um personenbezogene Daten (Name, Vorname, Kontaktdaten, Geschlecht, Geburtsdatum), versicherungsbezogene Daten (Versichertennummer, Kassenkennzeichen, Versichertenstatus), Teilnahmedaten, Vertragsdaten sowie Gesundheitsdaten (Art der Inanspruchnahme, Behandlungstag, Vergütungsbezeichnungen und ihren Wert, dokumentierte Leistungen, ggf. Operations- und </w:t>
      </w:r>
      <w:proofErr w:type="spellStart"/>
      <w:r w:rsidRPr="00D62FEA">
        <w:rPr>
          <w:rFonts w:cstheme="minorHAnsi"/>
          <w:sz w:val="20"/>
          <w:szCs w:val="20"/>
        </w:rPr>
        <w:t>Prozedurenschlüssel</w:t>
      </w:r>
      <w:proofErr w:type="spellEnd"/>
      <w:r w:rsidRPr="00D62FEA">
        <w:rPr>
          <w:rFonts w:cstheme="minorHAnsi"/>
          <w:sz w:val="20"/>
          <w:szCs w:val="20"/>
        </w:rPr>
        <w:t>, Verordnungsdaten und Diagnosen nach ICD 10).</w:t>
      </w:r>
    </w:p>
    <w:p w14:paraId="199DC5CF" w14:textId="78B929D8" w:rsidR="00B25E71" w:rsidRPr="00D62FEA" w:rsidRDefault="00B25E71" w:rsidP="006F6E2D">
      <w:pPr>
        <w:spacing w:line="260" w:lineRule="exact"/>
        <w:jc w:val="both"/>
        <w:rPr>
          <w:rFonts w:cstheme="minorHAnsi"/>
          <w:sz w:val="20"/>
          <w:szCs w:val="20"/>
        </w:rPr>
      </w:pPr>
      <w:r w:rsidRPr="00D62FEA">
        <w:rPr>
          <w:rFonts w:cstheme="minorHAnsi"/>
          <w:sz w:val="20"/>
          <w:szCs w:val="20"/>
        </w:rPr>
        <w:t>Die Verarbeitung wird nachfolgend beschrieben und darf nur erfolgen, wenn Sie dazu Ihre Einwilligung erklärt ha</w:t>
      </w:r>
      <w:r w:rsidR="00E41EF1" w:rsidRPr="00D62FEA">
        <w:rPr>
          <w:rFonts w:cstheme="minorHAnsi"/>
          <w:sz w:val="20"/>
          <w:szCs w:val="20"/>
        </w:rPr>
        <w:t>ben. Die Einwilligungserklärung</w:t>
      </w:r>
      <w:r w:rsidRPr="00D62FEA">
        <w:rPr>
          <w:rFonts w:cstheme="minorHAnsi"/>
          <w:sz w:val="20"/>
          <w:szCs w:val="20"/>
        </w:rPr>
        <w:t xml:space="preserve"> ist freiwillig. Bitte beachten Sie für den Fall, dass Sie diese Einwilligung nicht </w:t>
      </w:r>
      <w:r w:rsidR="00F24D9D" w:rsidRPr="00D62FEA">
        <w:rPr>
          <w:rFonts w:cstheme="minorHAnsi"/>
          <w:sz w:val="20"/>
          <w:szCs w:val="20"/>
        </w:rPr>
        <w:t>geben wollen, eine Teilnahme</w:t>
      </w:r>
      <w:r w:rsidRPr="00D62FEA">
        <w:rPr>
          <w:rFonts w:cstheme="minorHAnsi"/>
          <w:sz w:val="20"/>
          <w:szCs w:val="20"/>
        </w:rPr>
        <w:t xml:space="preserve"> an der besonderen Versorgung nicht möglich ist.</w:t>
      </w:r>
    </w:p>
    <w:p w14:paraId="54BA628D" w14:textId="178EB545" w:rsidR="00B25E71" w:rsidRPr="00D62FEA" w:rsidRDefault="00B25E71" w:rsidP="006F6E2D">
      <w:pPr>
        <w:spacing w:line="260" w:lineRule="exact"/>
        <w:jc w:val="both"/>
        <w:rPr>
          <w:rFonts w:cstheme="minorHAnsi"/>
          <w:sz w:val="20"/>
          <w:szCs w:val="20"/>
        </w:rPr>
      </w:pPr>
      <w:r w:rsidRPr="00D62FEA">
        <w:rPr>
          <w:rFonts w:cstheme="minorHAnsi"/>
          <w:sz w:val="20"/>
          <w:szCs w:val="20"/>
        </w:rPr>
        <w:t>Datenverarbeitung z</w:t>
      </w:r>
      <w:r w:rsidR="00E41EF1" w:rsidRPr="00D62FEA">
        <w:rPr>
          <w:rFonts w:cstheme="minorHAnsi"/>
          <w:sz w:val="20"/>
          <w:szCs w:val="20"/>
        </w:rPr>
        <w:t>ur medizinischen Dokumentation/</w:t>
      </w:r>
      <w:r w:rsidRPr="00D62FEA">
        <w:rPr>
          <w:rFonts w:cstheme="minorHAnsi"/>
          <w:sz w:val="20"/>
          <w:szCs w:val="20"/>
        </w:rPr>
        <w:t>Gesundheitsdaten</w:t>
      </w:r>
    </w:p>
    <w:p w14:paraId="0D639896"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Bei der Behandlung erheben die Leistungserbringer einige Daten von Ihnen. Diese Daten gehören zur gängigen medizinischen Dokumentation und dienen dazu, die Qualität der Therapie zu sichern. Alle beteiligten  Leistungserbringer können sie abrufen und nutzen. Sie unterliegen dabei der beruflichen Schweigepflicht. Manchmal werden dazu die Daten bei einer Dokumentationsstelle gespeichert. Dadurch können sich alle beteiligten Leistungserbringer gut und schnell untereinander abstimmen. Ihre Daten sind gut geschützt und werden streng vertraulich behandelt. Ihre Krankenkasse hat keinen Zugriff auf die medizinische Dokumentation oder Ihre medizinischen Befunddaten. </w:t>
      </w:r>
    </w:p>
    <w:p w14:paraId="40E17268"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Qualitätssicherung </w:t>
      </w:r>
    </w:p>
    <w:p w14:paraId="23EED74D" w14:textId="193BD08C" w:rsidR="00B25E71" w:rsidRPr="00D62FEA" w:rsidRDefault="00B25E71" w:rsidP="006F6E2D">
      <w:pPr>
        <w:spacing w:line="260" w:lineRule="exact"/>
        <w:jc w:val="both"/>
        <w:rPr>
          <w:rFonts w:cstheme="minorHAnsi"/>
          <w:sz w:val="20"/>
          <w:szCs w:val="20"/>
        </w:rPr>
      </w:pPr>
      <w:r w:rsidRPr="00D62FEA">
        <w:rPr>
          <w:rFonts w:cstheme="minorHAnsi"/>
          <w:sz w:val="20"/>
          <w:szCs w:val="20"/>
        </w:rPr>
        <w:t>Ihre Krankenkasse möchte, dass Sie bestmöglich behandelt werden. Deshalb überprüfe</w:t>
      </w:r>
      <w:r w:rsidR="00EE2C2A" w:rsidRPr="00D62FEA">
        <w:rPr>
          <w:rFonts w:cstheme="minorHAnsi"/>
          <w:sz w:val="20"/>
          <w:szCs w:val="20"/>
        </w:rPr>
        <w:t xml:space="preserve">n wir laufend die Qualität der </w:t>
      </w:r>
      <w:r w:rsidRPr="00D62FEA">
        <w:rPr>
          <w:rFonts w:cstheme="minorHAnsi"/>
          <w:sz w:val="20"/>
          <w:szCs w:val="20"/>
        </w:rPr>
        <w:t>Besonderen Versorg</w:t>
      </w:r>
      <w:r w:rsidR="00EE2C2A" w:rsidRPr="00D62FEA">
        <w:rPr>
          <w:rFonts w:cstheme="minorHAnsi"/>
          <w:sz w:val="20"/>
          <w:szCs w:val="20"/>
        </w:rPr>
        <w:t>ung</w:t>
      </w:r>
      <w:r w:rsidRPr="00D62FEA">
        <w:rPr>
          <w:rFonts w:cstheme="minorHAnsi"/>
          <w:sz w:val="20"/>
          <w:szCs w:val="20"/>
        </w:rPr>
        <w:t xml:space="preserve"> mit </w:t>
      </w:r>
      <w:proofErr w:type="spellStart"/>
      <w:r w:rsidRPr="00D62FEA">
        <w:rPr>
          <w:rFonts w:cstheme="minorHAnsi"/>
          <w:sz w:val="20"/>
          <w:szCs w:val="20"/>
        </w:rPr>
        <w:t>pseudonymisierten</w:t>
      </w:r>
      <w:proofErr w:type="spellEnd"/>
      <w:r w:rsidRPr="00D62FEA">
        <w:rPr>
          <w:rFonts w:cstheme="minorHAnsi"/>
          <w:sz w:val="20"/>
          <w:szCs w:val="20"/>
        </w:rPr>
        <w:t xml:space="preserve"> Daten. Natürlich werden dabei die Datenschutzgesetze vollständig berücksichtigt. </w:t>
      </w:r>
    </w:p>
    <w:p w14:paraId="1CC65E72" w14:textId="7C657C92"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Austausch von </w:t>
      </w:r>
      <w:r w:rsidR="00F24D9D" w:rsidRPr="00D62FEA">
        <w:rPr>
          <w:rFonts w:cstheme="minorHAnsi"/>
          <w:sz w:val="20"/>
          <w:szCs w:val="20"/>
        </w:rPr>
        <w:t>Daten</w:t>
      </w:r>
      <w:r w:rsidRPr="00D62FEA">
        <w:rPr>
          <w:rFonts w:cstheme="minorHAnsi"/>
          <w:sz w:val="20"/>
          <w:szCs w:val="20"/>
        </w:rPr>
        <w:t xml:space="preserve"> zu Ihrer Einschreibung</w:t>
      </w:r>
    </w:p>
    <w:p w14:paraId="0121FB1B" w14:textId="7AB4E1D2" w:rsidR="00B25E71" w:rsidRPr="00D62FEA" w:rsidRDefault="00B25E71" w:rsidP="006F6E2D">
      <w:pPr>
        <w:spacing w:line="260" w:lineRule="exact"/>
        <w:jc w:val="both"/>
        <w:rPr>
          <w:rFonts w:cstheme="minorHAnsi"/>
          <w:sz w:val="20"/>
          <w:szCs w:val="20"/>
        </w:rPr>
      </w:pPr>
      <w:r w:rsidRPr="00D62FEA">
        <w:rPr>
          <w:rFonts w:cstheme="minorHAnsi"/>
          <w:sz w:val="20"/>
          <w:szCs w:val="20"/>
        </w:rPr>
        <w:t xml:space="preserve">Die Leistungserbringer übermitteln Ihre </w:t>
      </w:r>
      <w:r w:rsidR="00F24D9D" w:rsidRPr="00D62FEA">
        <w:rPr>
          <w:rFonts w:cstheme="minorHAnsi"/>
          <w:sz w:val="20"/>
          <w:szCs w:val="20"/>
        </w:rPr>
        <w:t>Daten</w:t>
      </w:r>
      <w:r w:rsidRPr="00D62FEA">
        <w:rPr>
          <w:rFonts w:cstheme="minorHAnsi"/>
          <w:sz w:val="20"/>
          <w:szCs w:val="20"/>
        </w:rPr>
        <w:t xml:space="preserve"> zur Einschreibung – personenbezogene Daten (Name, Versichertennummer, Geburtsdatum) und Information zur Teilnahme (Einschlussdatum, Abschluss des Programms) an Ihre Krankenkasse. Dort werden die Daten der Teilnahmeerklärung in die Datenverarbeitung eingelesen, geprüft und gespeichert. Ihre Krankenkasse tauscht sich mit dem Leistungserbringer über Ihre Einschreibung, Teilnahmedaten und Teilnahmestatus aus. </w:t>
      </w:r>
    </w:p>
    <w:p w14:paraId="32758A94" w14:textId="77777777" w:rsidR="00F24D9D" w:rsidRPr="00D62FEA" w:rsidRDefault="00F24D9D" w:rsidP="006F6E2D">
      <w:pPr>
        <w:spacing w:line="260" w:lineRule="exact"/>
        <w:jc w:val="both"/>
        <w:rPr>
          <w:rFonts w:cstheme="minorHAnsi"/>
          <w:sz w:val="20"/>
          <w:szCs w:val="20"/>
        </w:rPr>
      </w:pPr>
      <w:r w:rsidRPr="00D62FEA">
        <w:rPr>
          <w:rFonts w:cstheme="minorHAnsi"/>
          <w:sz w:val="20"/>
          <w:szCs w:val="20"/>
        </w:rPr>
        <w:t xml:space="preserve">Datenverarbeitung für Abrechnungszwecke </w:t>
      </w:r>
    </w:p>
    <w:p w14:paraId="09663E6D" w14:textId="2727D72A" w:rsidR="00F24D9D" w:rsidRPr="00D62FEA" w:rsidRDefault="00F24D9D" w:rsidP="006F6E2D">
      <w:pPr>
        <w:spacing w:line="260" w:lineRule="exact"/>
        <w:jc w:val="both"/>
        <w:rPr>
          <w:rFonts w:cstheme="minorHAnsi"/>
          <w:sz w:val="20"/>
          <w:szCs w:val="20"/>
        </w:rPr>
      </w:pPr>
      <w:r w:rsidRPr="00D62FEA">
        <w:rPr>
          <w:rFonts w:cstheme="minorHAnsi"/>
          <w:sz w:val="20"/>
          <w:szCs w:val="20"/>
        </w:rPr>
        <w:t xml:space="preserve">Damit die beteiligten Leistungserbringer eine Vergütung für ihre Leistungen erhalten, erstellen sie </w:t>
      </w:r>
      <w:r w:rsidR="003037E9" w:rsidRPr="00D62FEA">
        <w:rPr>
          <w:rFonts w:cstheme="minorHAnsi"/>
          <w:sz w:val="20"/>
          <w:szCs w:val="20"/>
        </w:rPr>
        <w:t xml:space="preserve">auf Grundlage von § 295a SGB V </w:t>
      </w:r>
      <w:r w:rsidRPr="00D62FEA">
        <w:rPr>
          <w:rFonts w:cstheme="minorHAnsi"/>
          <w:sz w:val="20"/>
          <w:szCs w:val="20"/>
        </w:rPr>
        <w:t>eine Abrechnung. Ihre dazu notwendigen Daten werden von den Leistungserbringern an Ihre Krankenkasse übersendet. Bei Ihrer Krankenkasse werden die Abrechnungsdaten auf Richtigkeit geprüft.</w:t>
      </w:r>
    </w:p>
    <w:p w14:paraId="0DFC229C" w14:textId="77777777" w:rsidR="00B25E71" w:rsidRPr="00D62FEA" w:rsidRDefault="00B25E71" w:rsidP="006F6E2D">
      <w:pPr>
        <w:spacing w:line="260" w:lineRule="exact"/>
        <w:jc w:val="both"/>
        <w:rPr>
          <w:rFonts w:cstheme="minorHAnsi"/>
          <w:sz w:val="20"/>
          <w:szCs w:val="20"/>
        </w:rPr>
      </w:pPr>
      <w:r w:rsidRPr="00D62FEA">
        <w:rPr>
          <w:rFonts w:cstheme="minorHAnsi"/>
          <w:sz w:val="20"/>
          <w:szCs w:val="20"/>
        </w:rPr>
        <w:t>Datenverarbeitung der Teilnahmedaten</w:t>
      </w:r>
    </w:p>
    <w:p w14:paraId="1CC87023" w14:textId="78FD530D" w:rsidR="00B25E71" w:rsidRPr="00D62FEA" w:rsidRDefault="00B25E71" w:rsidP="006F6E2D">
      <w:pPr>
        <w:spacing w:line="260" w:lineRule="exact"/>
        <w:jc w:val="both"/>
        <w:rPr>
          <w:rFonts w:cstheme="minorHAnsi"/>
          <w:sz w:val="20"/>
          <w:szCs w:val="20"/>
        </w:rPr>
      </w:pPr>
      <w:r w:rsidRPr="00D62FEA">
        <w:rPr>
          <w:rFonts w:cstheme="minorHAnsi"/>
          <w:sz w:val="20"/>
          <w:szCs w:val="20"/>
        </w:rPr>
        <w:t>Sie haben schriftliche Informationen darüber erhalten, wie und wo Ihre Daten dokumentiert werden. Sie haben gemäß Datenschutz-Grundverordnung (EU-DSGVO) jederzeit das Recht, die Daten über sich bei allen Beteiligten einzusehen (Art. 15 EU-DSGVO)</w:t>
      </w:r>
      <w:r w:rsidR="00E41EF1" w:rsidRPr="00D62FEA">
        <w:rPr>
          <w:rFonts w:cstheme="minorHAnsi"/>
          <w:sz w:val="20"/>
          <w:szCs w:val="20"/>
        </w:rPr>
        <w:t xml:space="preserve"> </w:t>
      </w:r>
      <w:r w:rsidRPr="00D62FEA">
        <w:rPr>
          <w:sz w:val="20"/>
        </w:rPr>
        <w:t xml:space="preserve">abzurufen und die Berichtigung </w:t>
      </w:r>
      <w:r w:rsidRPr="00D62FEA">
        <w:rPr>
          <w:rFonts w:cstheme="minorHAnsi"/>
          <w:sz w:val="20"/>
          <w:szCs w:val="20"/>
        </w:rPr>
        <w:t>(Art. 16 DSGVO)</w:t>
      </w:r>
      <w:r w:rsidRPr="00D62FEA">
        <w:rPr>
          <w:sz w:val="20"/>
        </w:rPr>
        <w:t xml:space="preserve">, Einschränkung </w:t>
      </w:r>
      <w:r w:rsidRPr="00D62FEA">
        <w:rPr>
          <w:rFonts w:cstheme="minorHAnsi"/>
          <w:sz w:val="20"/>
          <w:szCs w:val="20"/>
        </w:rPr>
        <w:t>(Art. 18 EU-DSGVO)</w:t>
      </w:r>
      <w:r w:rsidR="00CA4DD1" w:rsidRPr="00D62FEA">
        <w:rPr>
          <w:rFonts w:cstheme="minorHAnsi"/>
          <w:sz w:val="20"/>
          <w:szCs w:val="20"/>
        </w:rPr>
        <w:t>,</w:t>
      </w:r>
      <w:r w:rsidRPr="00D62FEA">
        <w:rPr>
          <w:sz w:val="20"/>
        </w:rPr>
        <w:t xml:space="preserve"> Übertragung (Art. 20 EU-DSGVO) und Löschung (Art. 17 DS-GVO) zu veranlassen.</w:t>
      </w:r>
    </w:p>
    <w:p w14:paraId="5082A60C" w14:textId="02795189" w:rsidR="00B25E71" w:rsidRPr="00D62FEA" w:rsidRDefault="00B25E71" w:rsidP="006F6E2D">
      <w:pPr>
        <w:spacing w:line="260" w:lineRule="exact"/>
        <w:jc w:val="both"/>
        <w:rPr>
          <w:rFonts w:cstheme="minorHAnsi"/>
          <w:sz w:val="20"/>
          <w:szCs w:val="20"/>
        </w:rPr>
      </w:pPr>
      <w:r w:rsidRPr="00D62FEA">
        <w:rPr>
          <w:rFonts w:cstheme="minorHAnsi"/>
          <w:sz w:val="20"/>
          <w:szCs w:val="20"/>
        </w:rPr>
        <w:t>Ihre erhobenen und verarbeiteten Daten werden bei einer Ablehnung Ihrer Teilnahme an der besonderen Versorgung oder bei Ihrem Ausscheiden oder Widerruf Ihrer Einwilligung in die Datenverarbeitung im Rahmen dieser besonderen Versorgung von Ihrer Krankenkasse für die Dauer der gesetzliche vorgeschriebenen Aufbewahrungsfristen (z. B. §</w:t>
      </w:r>
      <w:r w:rsidR="00E41EF1" w:rsidRPr="00D62FEA">
        <w:rPr>
          <w:rFonts w:cstheme="minorHAnsi"/>
          <w:sz w:val="20"/>
          <w:szCs w:val="20"/>
        </w:rPr>
        <w:t xml:space="preserve"> </w:t>
      </w:r>
      <w:r w:rsidRPr="00D62FEA">
        <w:rPr>
          <w:rFonts w:cstheme="minorHAnsi"/>
          <w:sz w:val="20"/>
          <w:szCs w:val="20"/>
        </w:rPr>
        <w:t>110 SGB IV, § 304 SGB V, § 107 SGB XI) nach den Allgemeinen Verwaltungsvorschriften über das Rechnungswesen in der Sozialversicherung (</w:t>
      </w:r>
      <w:proofErr w:type="spellStart"/>
      <w:r w:rsidRPr="00D62FEA">
        <w:rPr>
          <w:rFonts w:cstheme="minorHAnsi"/>
          <w:sz w:val="20"/>
          <w:szCs w:val="20"/>
        </w:rPr>
        <w:t>SRVwV</w:t>
      </w:r>
      <w:proofErr w:type="spellEnd"/>
      <w:r w:rsidRPr="00D62FEA">
        <w:rPr>
          <w:rFonts w:cstheme="minorHAnsi"/>
          <w:sz w:val="20"/>
          <w:szCs w:val="20"/>
        </w:rPr>
        <w:t>) und den anderen Vorschriften des SGB V gespeichert und anschließen</w:t>
      </w:r>
      <w:r w:rsidR="002D2E2F" w:rsidRPr="00D62FEA">
        <w:rPr>
          <w:rFonts w:cstheme="minorHAnsi"/>
          <w:sz w:val="20"/>
          <w:szCs w:val="20"/>
        </w:rPr>
        <w:t>d</w:t>
      </w:r>
      <w:r w:rsidRPr="00D62FEA">
        <w:rPr>
          <w:rFonts w:cstheme="minorHAnsi"/>
          <w:sz w:val="20"/>
          <w:szCs w:val="20"/>
        </w:rPr>
        <w:t xml:space="preserve"> gelöscht, spätestens 6 Jahre nach Teilnahmeende. Eine weitere Verarbeitung der Daten in den obengenannten Fällen erfolgt ab dem </w:t>
      </w:r>
      <w:r w:rsidRPr="00D62FEA">
        <w:rPr>
          <w:rFonts w:cstheme="minorHAnsi"/>
          <w:sz w:val="20"/>
          <w:szCs w:val="20"/>
        </w:rPr>
        <w:lastRenderedPageBreak/>
        <w:t>Zeitpunkt der Ablehnung, dem Ausscheiden oder dem Widerruf nicht mehr. Die Rechtmäßigkeit der Verarbeitung Ihrer Daten aufgrund der vorherigen Einwilligung bis zur Ablehnung, dem Ausscheiden oder dem Widerruf wird nicht berührt.</w:t>
      </w:r>
    </w:p>
    <w:p w14:paraId="3F290CD0" w14:textId="77777777" w:rsidR="00B25E71" w:rsidRPr="00D62FEA" w:rsidRDefault="00B25E71" w:rsidP="006F6E2D">
      <w:pPr>
        <w:spacing w:line="260" w:lineRule="exact"/>
        <w:rPr>
          <w:rFonts w:cstheme="minorHAnsi"/>
          <w:sz w:val="20"/>
          <w:szCs w:val="20"/>
        </w:rPr>
      </w:pPr>
      <w:r w:rsidRPr="00D62FEA">
        <w:rPr>
          <w:rFonts w:cstheme="minorHAnsi"/>
          <w:sz w:val="20"/>
          <w:szCs w:val="20"/>
        </w:rPr>
        <w:t xml:space="preserve">Allgemeine Informationen zum Datenschutz bei Ihrer Krankenkasse gibt es auf der jeweiligen Homepage. </w:t>
      </w:r>
      <w:r w:rsidRPr="00D62FEA">
        <w:rPr>
          <w:rFonts w:eastAsia="Arial Narrow" w:cstheme="minorHAnsi"/>
          <w:color w:val="000000"/>
          <w:sz w:val="20"/>
          <w:szCs w:val="20"/>
        </w:rPr>
        <w:t>Sollten Sie Fragen zur Datenverarbeitung haben, können Sie sich an Ihre Krankenkasse oder an den Datenschutzbeauftragten Ihrer Krankenkasse wenden.</w:t>
      </w:r>
      <w:r w:rsidRPr="00D62FEA">
        <w:rPr>
          <w:rFonts w:cstheme="minorHAnsi"/>
          <w:sz w:val="20"/>
          <w:szCs w:val="20"/>
        </w:rPr>
        <w:t xml:space="preserve"> </w:t>
      </w:r>
    </w:p>
    <w:tbl>
      <w:tblPr>
        <w:tblW w:w="0" w:type="auto"/>
        <w:tblLook w:val="04A0" w:firstRow="1" w:lastRow="0" w:firstColumn="1" w:lastColumn="0" w:noHBand="0" w:noVBand="1"/>
      </w:tblPr>
      <w:tblGrid>
        <w:gridCol w:w="4390"/>
        <w:gridCol w:w="4672"/>
      </w:tblGrid>
      <w:tr w:rsidR="00B25E71" w:rsidRPr="00D62FEA" w14:paraId="0DD1144D" w14:textId="77777777" w:rsidTr="00384ED4">
        <w:tc>
          <w:tcPr>
            <w:tcW w:w="4390" w:type="dxa"/>
            <w:shd w:val="clear" w:color="auto" w:fill="auto"/>
          </w:tcPr>
          <w:p w14:paraId="24DD5FAE"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Techniker Krankenkasse</w:t>
            </w:r>
          </w:p>
          <w:p w14:paraId="5BAC6110"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Beauftragter für den Datenschutz</w:t>
            </w:r>
          </w:p>
          <w:p w14:paraId="7F148E42"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Bramfelder Str. 140</w:t>
            </w:r>
          </w:p>
          <w:p w14:paraId="52A265F3"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22305 Hamburg</w:t>
            </w:r>
          </w:p>
          <w:p w14:paraId="3B2DEB60"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E-Mail: datenschutz@tk.de</w:t>
            </w:r>
          </w:p>
        </w:tc>
        <w:tc>
          <w:tcPr>
            <w:tcW w:w="4672" w:type="dxa"/>
            <w:shd w:val="clear" w:color="auto" w:fill="auto"/>
          </w:tcPr>
          <w:p w14:paraId="6BABA261"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Kaufmännische Krankenkasse</w:t>
            </w:r>
          </w:p>
          <w:p w14:paraId="328161A5"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Datenschutzbeauftragter</w:t>
            </w:r>
          </w:p>
          <w:p w14:paraId="288BBAE7"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Karl-Wiechert-Allee 61</w:t>
            </w:r>
          </w:p>
          <w:p w14:paraId="138E0018"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30625 Hannover</w:t>
            </w:r>
          </w:p>
          <w:p w14:paraId="49A659D5"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E-Mail: datenschutz@kkh.de</w:t>
            </w:r>
          </w:p>
        </w:tc>
      </w:tr>
      <w:tr w:rsidR="00B25E71" w:rsidRPr="00D62FEA" w14:paraId="5E62F6C4" w14:textId="77777777" w:rsidTr="00384ED4">
        <w:tc>
          <w:tcPr>
            <w:tcW w:w="4390" w:type="dxa"/>
            <w:shd w:val="clear" w:color="auto" w:fill="auto"/>
          </w:tcPr>
          <w:p w14:paraId="2904923C" w14:textId="77777777" w:rsidR="00B25E71" w:rsidRPr="00D62FEA" w:rsidRDefault="00B25E71" w:rsidP="00384ED4">
            <w:pPr>
              <w:spacing w:after="0" w:line="300" w:lineRule="auto"/>
              <w:rPr>
                <w:rFonts w:eastAsia="Times New Roman" w:cstheme="minorHAnsi"/>
                <w:sz w:val="20"/>
                <w:szCs w:val="20"/>
                <w:lang w:eastAsia="de-DE"/>
              </w:rPr>
            </w:pPr>
          </w:p>
          <w:p w14:paraId="2F6ACD7B"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BARMER</w:t>
            </w:r>
          </w:p>
          <w:p w14:paraId="2F59BEAD"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Datenschutzbeauftragter</w:t>
            </w:r>
          </w:p>
          <w:p w14:paraId="20F4C845"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Lichtscheider Straße 89</w:t>
            </w:r>
          </w:p>
          <w:p w14:paraId="69B3B53D"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42285 Wuppertal</w:t>
            </w:r>
          </w:p>
          <w:p w14:paraId="2E3CCB83" w14:textId="77777777" w:rsidR="00B25E71" w:rsidRPr="00D62FEA" w:rsidRDefault="00B25E71" w:rsidP="00384ED4">
            <w:pPr>
              <w:spacing w:after="120" w:line="300" w:lineRule="auto"/>
              <w:rPr>
                <w:rFonts w:eastAsia="Times New Roman" w:cstheme="minorHAnsi"/>
                <w:sz w:val="20"/>
                <w:szCs w:val="20"/>
                <w:lang w:eastAsia="de-DE"/>
              </w:rPr>
            </w:pPr>
            <w:r w:rsidRPr="00D62FEA">
              <w:rPr>
                <w:rFonts w:eastAsia="Times New Roman" w:cstheme="minorHAnsi"/>
                <w:sz w:val="20"/>
                <w:szCs w:val="20"/>
                <w:lang w:eastAsia="de-DE"/>
              </w:rPr>
              <w:t>E-Mail: datenschutz@barmer.de</w:t>
            </w:r>
          </w:p>
        </w:tc>
        <w:tc>
          <w:tcPr>
            <w:tcW w:w="4672" w:type="dxa"/>
            <w:shd w:val="clear" w:color="auto" w:fill="auto"/>
          </w:tcPr>
          <w:p w14:paraId="6D583F12" w14:textId="77777777" w:rsidR="00B25E71" w:rsidRPr="00D62FEA" w:rsidRDefault="00B25E71" w:rsidP="00384ED4">
            <w:pPr>
              <w:spacing w:after="0" w:line="300" w:lineRule="auto"/>
              <w:rPr>
                <w:rFonts w:eastAsia="Times New Roman" w:cstheme="minorHAnsi"/>
                <w:sz w:val="20"/>
                <w:szCs w:val="20"/>
                <w:lang w:eastAsia="de-DE"/>
              </w:rPr>
            </w:pPr>
          </w:p>
          <w:p w14:paraId="6D78979D" w14:textId="77777777" w:rsidR="00B25E71" w:rsidRPr="00D62FEA" w:rsidRDefault="00B25E71" w:rsidP="00384ED4">
            <w:pPr>
              <w:spacing w:after="0" w:line="300" w:lineRule="auto"/>
              <w:rPr>
                <w:rFonts w:eastAsia="Times New Roman" w:cstheme="minorHAnsi"/>
                <w:sz w:val="20"/>
                <w:szCs w:val="20"/>
                <w:lang w:eastAsia="de-DE"/>
              </w:rPr>
            </w:pPr>
            <w:proofErr w:type="spellStart"/>
            <w:r w:rsidRPr="00D62FEA">
              <w:rPr>
                <w:rFonts w:eastAsia="Times New Roman" w:cstheme="minorHAnsi"/>
                <w:sz w:val="20"/>
                <w:szCs w:val="20"/>
                <w:lang w:eastAsia="de-DE"/>
              </w:rPr>
              <w:t>hkk</w:t>
            </w:r>
            <w:proofErr w:type="spellEnd"/>
          </w:p>
          <w:p w14:paraId="465D4876"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Datenschutzbeauftragter</w:t>
            </w:r>
          </w:p>
          <w:p w14:paraId="03B1BC66"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Martinistraße 26</w:t>
            </w:r>
          </w:p>
          <w:p w14:paraId="54954D40" w14:textId="18848FBC" w:rsidR="00B25E71" w:rsidRPr="00D62FEA" w:rsidRDefault="0071712B"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2</w:t>
            </w:r>
            <w:r w:rsidR="00B25E71" w:rsidRPr="00D62FEA">
              <w:rPr>
                <w:rFonts w:eastAsia="Times New Roman" w:cstheme="minorHAnsi"/>
                <w:sz w:val="20"/>
                <w:szCs w:val="20"/>
                <w:lang w:eastAsia="de-DE"/>
              </w:rPr>
              <w:t>8195 Bremen</w:t>
            </w:r>
          </w:p>
          <w:p w14:paraId="7EC172ED" w14:textId="77777777" w:rsidR="00B25E71" w:rsidRPr="00D62FEA" w:rsidRDefault="00B25E71" w:rsidP="00384ED4">
            <w:pPr>
              <w:spacing w:after="120" w:line="300" w:lineRule="auto"/>
              <w:rPr>
                <w:rFonts w:eastAsia="Times New Roman" w:cstheme="minorHAnsi"/>
                <w:sz w:val="20"/>
                <w:szCs w:val="20"/>
                <w:lang w:eastAsia="de-DE"/>
              </w:rPr>
            </w:pPr>
            <w:r w:rsidRPr="00D62FEA">
              <w:rPr>
                <w:rFonts w:eastAsia="Times New Roman" w:cstheme="minorHAnsi"/>
                <w:sz w:val="20"/>
                <w:szCs w:val="20"/>
                <w:lang w:eastAsia="de-DE"/>
              </w:rPr>
              <w:t>E-Mail: datenschutzbeauftragter@hkk.de</w:t>
            </w:r>
          </w:p>
        </w:tc>
      </w:tr>
      <w:tr w:rsidR="00B25E71" w:rsidRPr="00D62FEA" w14:paraId="5A282E6C" w14:textId="77777777" w:rsidTr="00264564">
        <w:trPr>
          <w:trHeight w:val="1632"/>
        </w:trPr>
        <w:tc>
          <w:tcPr>
            <w:tcW w:w="4390" w:type="dxa"/>
            <w:shd w:val="clear" w:color="auto" w:fill="auto"/>
          </w:tcPr>
          <w:p w14:paraId="15A1A309"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DAK-Gesundheit</w:t>
            </w:r>
          </w:p>
          <w:p w14:paraId="74F83DF9"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Beauftragter für den Datenschutz</w:t>
            </w:r>
          </w:p>
          <w:p w14:paraId="726E7204" w14:textId="77777777" w:rsidR="00B25E71" w:rsidRPr="00D62FEA" w:rsidRDefault="00B25E71" w:rsidP="00384ED4">
            <w:pPr>
              <w:spacing w:after="0" w:line="300" w:lineRule="auto"/>
              <w:rPr>
                <w:rFonts w:eastAsia="Times New Roman" w:cstheme="minorHAnsi"/>
                <w:sz w:val="20"/>
                <w:szCs w:val="20"/>
                <w:lang w:eastAsia="de-DE"/>
              </w:rPr>
            </w:pPr>
            <w:proofErr w:type="spellStart"/>
            <w:r w:rsidRPr="00D62FEA">
              <w:rPr>
                <w:rFonts w:eastAsia="Times New Roman" w:cstheme="minorHAnsi"/>
                <w:sz w:val="20"/>
                <w:szCs w:val="20"/>
                <w:lang w:eastAsia="de-DE"/>
              </w:rPr>
              <w:t>Nagelsweg</w:t>
            </w:r>
            <w:proofErr w:type="spellEnd"/>
            <w:r w:rsidRPr="00D62FEA">
              <w:rPr>
                <w:rFonts w:eastAsia="Times New Roman" w:cstheme="minorHAnsi"/>
                <w:sz w:val="20"/>
                <w:szCs w:val="20"/>
                <w:lang w:eastAsia="de-DE"/>
              </w:rPr>
              <w:t xml:space="preserve"> 27 - 31</w:t>
            </w:r>
          </w:p>
          <w:p w14:paraId="1218E756"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20097 Hamburg</w:t>
            </w:r>
          </w:p>
          <w:p w14:paraId="606F86A9" w14:textId="7A1D56DA"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 xml:space="preserve">E-Mail: </w:t>
            </w:r>
            <w:r w:rsidRPr="00D62FEA">
              <w:rPr>
                <w:rStyle w:val="Hyperlink"/>
                <w:rFonts w:eastAsia="Times New Roman" w:cstheme="minorHAnsi"/>
                <w:sz w:val="20"/>
                <w:szCs w:val="20"/>
                <w:lang w:eastAsia="de-DE"/>
              </w:rPr>
              <w:t>datenschutz@dak.de</w:t>
            </w:r>
          </w:p>
          <w:p w14:paraId="318DF8FB" w14:textId="77777777" w:rsidR="00B25E71" w:rsidRPr="00D62FEA" w:rsidRDefault="00B25E71" w:rsidP="00384ED4">
            <w:pPr>
              <w:spacing w:after="0" w:line="300" w:lineRule="auto"/>
              <w:rPr>
                <w:rFonts w:eastAsia="Times New Roman" w:cstheme="minorHAnsi"/>
                <w:sz w:val="20"/>
                <w:szCs w:val="20"/>
                <w:lang w:eastAsia="de-DE"/>
              </w:rPr>
            </w:pPr>
          </w:p>
        </w:tc>
        <w:tc>
          <w:tcPr>
            <w:tcW w:w="4672" w:type="dxa"/>
            <w:shd w:val="clear" w:color="auto" w:fill="auto"/>
          </w:tcPr>
          <w:p w14:paraId="2E958B21"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Hanseatische Krankenkasse</w:t>
            </w:r>
          </w:p>
          <w:p w14:paraId="3A073194"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Datenschutzbeauftragter</w:t>
            </w:r>
          </w:p>
          <w:p w14:paraId="4105C445"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Wandsbeker Zollstraße 86-90</w:t>
            </w:r>
          </w:p>
          <w:p w14:paraId="15476C2D"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22041 Hamburg</w:t>
            </w:r>
          </w:p>
          <w:p w14:paraId="700DBD68" w14:textId="77777777" w:rsidR="00B25E71" w:rsidRPr="00D62FEA" w:rsidRDefault="00B25E71"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E-Mail: datenschutz@hek.de</w:t>
            </w:r>
          </w:p>
        </w:tc>
      </w:tr>
      <w:tr w:rsidR="00264564" w:rsidRPr="00D62FEA" w14:paraId="0568985B" w14:textId="77777777" w:rsidTr="00264564">
        <w:trPr>
          <w:trHeight w:val="1771"/>
        </w:trPr>
        <w:tc>
          <w:tcPr>
            <w:tcW w:w="4390" w:type="dxa"/>
            <w:shd w:val="clear" w:color="auto" w:fill="auto"/>
          </w:tcPr>
          <w:p w14:paraId="091F1CD9" w14:textId="5A8203D0" w:rsidR="00264564" w:rsidRPr="00D62FEA" w:rsidRDefault="00264564" w:rsidP="0026456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 xml:space="preserve">Siemens-Betriebskrankenkasse </w:t>
            </w:r>
          </w:p>
          <w:p w14:paraId="48D9361A" w14:textId="59B0F6A9" w:rsidR="00264564" w:rsidRPr="00D62FEA" w:rsidRDefault="00264564" w:rsidP="0026456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Datenschutzbeauftragter</w:t>
            </w:r>
          </w:p>
          <w:p w14:paraId="05397433" w14:textId="08FF97AF" w:rsidR="00264564" w:rsidRPr="00D62FEA" w:rsidRDefault="00264564" w:rsidP="00264564">
            <w:pPr>
              <w:spacing w:after="0" w:line="300" w:lineRule="auto"/>
              <w:rPr>
                <w:rFonts w:eastAsia="Times New Roman" w:cstheme="minorHAnsi"/>
                <w:sz w:val="20"/>
                <w:szCs w:val="20"/>
                <w:lang w:eastAsia="de-DE"/>
              </w:rPr>
            </w:pPr>
            <w:proofErr w:type="spellStart"/>
            <w:r w:rsidRPr="00D62FEA">
              <w:rPr>
                <w:rFonts w:eastAsia="Times New Roman" w:cstheme="minorHAnsi"/>
                <w:sz w:val="20"/>
                <w:szCs w:val="20"/>
                <w:lang w:eastAsia="de-DE"/>
              </w:rPr>
              <w:t>Heimeranstraße</w:t>
            </w:r>
            <w:proofErr w:type="spellEnd"/>
            <w:r w:rsidRPr="00D62FEA">
              <w:rPr>
                <w:rFonts w:eastAsia="Times New Roman" w:cstheme="minorHAnsi"/>
                <w:sz w:val="20"/>
                <w:szCs w:val="20"/>
                <w:lang w:eastAsia="de-DE"/>
              </w:rPr>
              <w:t xml:space="preserve"> 31</w:t>
            </w:r>
          </w:p>
          <w:p w14:paraId="09A26C2E" w14:textId="3E6C3944" w:rsidR="00264564" w:rsidRPr="00D62FEA" w:rsidRDefault="00264564" w:rsidP="0026456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80339 München</w:t>
            </w:r>
          </w:p>
          <w:p w14:paraId="79C7CAAB" w14:textId="6548D1D2" w:rsidR="00264564" w:rsidRPr="00D62FEA" w:rsidRDefault="00264564" w:rsidP="00384ED4">
            <w:pPr>
              <w:spacing w:after="0" w:line="300" w:lineRule="auto"/>
              <w:rPr>
                <w:rFonts w:eastAsia="Times New Roman" w:cstheme="minorHAnsi"/>
                <w:sz w:val="20"/>
                <w:szCs w:val="20"/>
                <w:lang w:eastAsia="de-DE"/>
              </w:rPr>
            </w:pPr>
            <w:r w:rsidRPr="00D62FEA">
              <w:rPr>
                <w:rFonts w:eastAsia="Times New Roman" w:cstheme="minorHAnsi"/>
                <w:sz w:val="20"/>
                <w:szCs w:val="20"/>
                <w:lang w:eastAsia="de-DE"/>
              </w:rPr>
              <w:t xml:space="preserve">E-Mail: </w:t>
            </w:r>
            <w:hyperlink r:id="rId11" w:history="1">
              <w:r w:rsidRPr="00D62FEA">
                <w:rPr>
                  <w:rStyle w:val="Hyperlink"/>
                  <w:rFonts w:eastAsia="Times New Roman" w:cstheme="minorHAnsi"/>
                  <w:sz w:val="20"/>
                  <w:szCs w:val="20"/>
                  <w:lang w:eastAsia="de-DE"/>
                </w:rPr>
                <w:t>datenschutz@sbk.org</w:t>
              </w:r>
            </w:hyperlink>
          </w:p>
        </w:tc>
        <w:tc>
          <w:tcPr>
            <w:tcW w:w="4672" w:type="dxa"/>
            <w:shd w:val="clear" w:color="auto" w:fill="auto"/>
          </w:tcPr>
          <w:p w14:paraId="00B6F1D8" w14:textId="77777777" w:rsidR="00264564" w:rsidRPr="00D62FEA" w:rsidRDefault="00264564" w:rsidP="00384ED4">
            <w:pPr>
              <w:spacing w:after="0" w:line="300" w:lineRule="auto"/>
              <w:rPr>
                <w:rFonts w:eastAsia="Times New Roman" w:cstheme="minorHAnsi"/>
                <w:sz w:val="20"/>
                <w:szCs w:val="20"/>
                <w:lang w:eastAsia="de-DE"/>
              </w:rPr>
            </w:pPr>
          </w:p>
        </w:tc>
      </w:tr>
    </w:tbl>
    <w:p w14:paraId="5289D7F3" w14:textId="76A6CD0B" w:rsidR="00B25E71" w:rsidRPr="00D62FEA" w:rsidRDefault="00B25E71" w:rsidP="006F6E2D">
      <w:pPr>
        <w:spacing w:line="260" w:lineRule="exact"/>
        <w:rPr>
          <w:rFonts w:cstheme="minorHAnsi"/>
          <w:sz w:val="20"/>
          <w:szCs w:val="20"/>
        </w:rPr>
      </w:pPr>
      <w:r w:rsidRPr="00D62FEA">
        <w:rPr>
          <w:rFonts w:cstheme="minorHAnsi"/>
          <w:sz w:val="20"/>
          <w:szCs w:val="20"/>
        </w:rPr>
        <w:t xml:space="preserve">Gem. Art. 13 Abs. 1 Buchstabe a der Datenschutz-Grundverordnung (EU-DSGVO) ist folgende Einrichtung für die Erhebung der Daten verantwortlich: </w:t>
      </w:r>
      <w:r w:rsidR="00D62FEA" w:rsidRPr="00D62FEA">
        <w:rPr>
          <w:rFonts w:cstheme="minorHAnsi"/>
          <w:sz w:val="20"/>
          <w:szCs w:val="20"/>
        </w:rPr>
        <w:t>Universitätsklinikum Carl Gustav Carus Dresden</w:t>
      </w:r>
    </w:p>
    <w:p w14:paraId="0D2E62A4" w14:textId="77777777" w:rsidR="00B25E71" w:rsidRPr="00D62FEA" w:rsidRDefault="00B25E71" w:rsidP="006F6E2D">
      <w:pPr>
        <w:spacing w:line="260" w:lineRule="exact"/>
        <w:rPr>
          <w:rFonts w:cstheme="minorHAnsi"/>
          <w:sz w:val="20"/>
          <w:szCs w:val="20"/>
        </w:rPr>
      </w:pPr>
      <w:r w:rsidRPr="00D62FEA">
        <w:rPr>
          <w:rFonts w:cstheme="minorHAnsi"/>
          <w:sz w:val="20"/>
          <w:szCs w:val="20"/>
        </w:rPr>
        <w:t>Soweit Sie Zweifel an der Rechtmäßigkeit der Erhebung und Verarbeitung Ihrer Sozialdaten haben, haben Sie das Recht der Beschwerde beim der Bundesbeauftragten für den Datenschutz und die Informationsfreiheit, Husarenstr. 30, 53117 Bonn, poststelle@bfdi.bund.de oder poststelle@bfdi.de-mail.de.</w:t>
      </w:r>
    </w:p>
    <w:p w14:paraId="478AED7E" w14:textId="77777777" w:rsidR="00B25E71" w:rsidRPr="00D62FEA" w:rsidRDefault="00B25E71" w:rsidP="006F6E2D">
      <w:pPr>
        <w:spacing w:line="260" w:lineRule="exact"/>
        <w:rPr>
          <w:rFonts w:cstheme="minorHAnsi"/>
          <w:sz w:val="20"/>
          <w:szCs w:val="20"/>
        </w:rPr>
      </w:pPr>
      <w:r w:rsidRPr="00D62FEA">
        <w:rPr>
          <w:rFonts w:cstheme="minorHAnsi"/>
          <w:sz w:val="20"/>
          <w:szCs w:val="20"/>
        </w:rPr>
        <w:t>Die Daten werden zur Erfüllung der Aufgaben nach § 140a SGB V (Besondere Versorgung) in Verbindung mit § 284 SGB V (Sozialdaten bei den Krankenkassen) verarbeitet.</w:t>
      </w:r>
    </w:p>
    <w:p w14:paraId="37C5D24A" w14:textId="77777777" w:rsidR="00B25E71" w:rsidRPr="00D62FEA" w:rsidRDefault="00B25E71" w:rsidP="00B25E71">
      <w:pPr>
        <w:rPr>
          <w:rFonts w:cstheme="minorHAnsi"/>
          <w:sz w:val="20"/>
          <w:szCs w:val="20"/>
        </w:rPr>
        <w:sectPr w:rsidR="00B25E71" w:rsidRPr="00D62FEA" w:rsidSect="0086067E">
          <w:headerReference w:type="default" r:id="rId12"/>
          <w:footerReference w:type="default" r:id="rId13"/>
          <w:pgSz w:w="11906" w:h="16838" w:code="9"/>
          <w:pgMar w:top="1134" w:right="1134" w:bottom="1134" w:left="1134" w:header="709" w:footer="544" w:gutter="0"/>
          <w:pgBorders>
            <w:top w:val="single" w:sz="4" w:space="4" w:color="auto"/>
            <w:left w:val="single" w:sz="4" w:space="10" w:color="auto"/>
            <w:bottom w:val="single" w:sz="4" w:space="4" w:color="auto"/>
            <w:right w:val="single" w:sz="4" w:space="10" w:color="auto"/>
          </w:pgBorders>
          <w:pgNumType w:start="1"/>
          <w:cols w:space="708"/>
          <w:docGrid w:linePitch="360"/>
        </w:sectPr>
      </w:pPr>
      <w:r w:rsidRPr="00D62FEA">
        <w:rPr>
          <w:rFonts w:cstheme="minorHAnsi"/>
          <w:sz w:val="20"/>
          <w:szCs w:val="20"/>
        </w:rPr>
        <w:br w:type="page"/>
      </w:r>
    </w:p>
    <w:p w14:paraId="3B2140B7" w14:textId="77777777" w:rsidR="00B25E71" w:rsidRPr="00D62FEA" w:rsidRDefault="00B25E71" w:rsidP="00B25E71">
      <w:pPr>
        <w:rPr>
          <w:b/>
          <w:sz w:val="24"/>
        </w:rPr>
      </w:pPr>
      <w:r w:rsidRPr="00D62FEA">
        <w:rPr>
          <w:b/>
          <w:sz w:val="24"/>
        </w:rPr>
        <w:lastRenderedPageBreak/>
        <w:t>Informationsblatt zum Versorgungsangebot</w:t>
      </w:r>
    </w:p>
    <w:p w14:paraId="05BC9289" w14:textId="27DFFF10" w:rsidR="00B25E71" w:rsidRPr="00D62FEA" w:rsidRDefault="00B25E71" w:rsidP="006F6E2D">
      <w:pPr>
        <w:spacing w:line="260" w:lineRule="exact"/>
        <w:jc w:val="both"/>
        <w:rPr>
          <w:sz w:val="20"/>
        </w:rPr>
      </w:pPr>
      <w:r w:rsidRPr="00D62FEA">
        <w:rPr>
          <w:sz w:val="20"/>
        </w:rPr>
        <w:t xml:space="preserve">Ihre Krankenkasse hat mit </w:t>
      </w:r>
      <w:r w:rsidR="00D62FEA" w:rsidRPr="00D62FEA">
        <w:rPr>
          <w:sz w:val="20"/>
        </w:rPr>
        <w:t>dem Universitätsklinikum Carl Gustav Carus Dresden</w:t>
      </w:r>
      <w:r w:rsidRPr="00D62FEA">
        <w:rPr>
          <w:sz w:val="20"/>
        </w:rPr>
        <w:t xml:space="preserve"> einen Vertrag über eine besondere Versorgung geschlossen. Gerne informieren wir Sie hiermit über die Leistungen dieser </w:t>
      </w:r>
      <w:r w:rsidR="00EE2C2A" w:rsidRPr="00D62FEA">
        <w:rPr>
          <w:sz w:val="20"/>
        </w:rPr>
        <w:t>B</w:t>
      </w:r>
      <w:r w:rsidRPr="00D62FEA">
        <w:rPr>
          <w:sz w:val="20"/>
        </w:rPr>
        <w:t xml:space="preserve">esonderen Versorgung. </w:t>
      </w:r>
    </w:p>
    <w:p w14:paraId="0E07F970" w14:textId="77777777" w:rsidR="00B25E71" w:rsidRPr="00D62FEA" w:rsidRDefault="00B25E71" w:rsidP="006F6E2D">
      <w:pPr>
        <w:spacing w:line="260" w:lineRule="exact"/>
        <w:jc w:val="both"/>
        <w:rPr>
          <w:sz w:val="20"/>
        </w:rPr>
      </w:pPr>
      <w:r w:rsidRPr="00D62FEA">
        <w:rPr>
          <w:sz w:val="20"/>
        </w:rPr>
        <w:t>Allgemeine Informationen zur Besonderen Versorgung</w:t>
      </w:r>
    </w:p>
    <w:p w14:paraId="62F8FC40" w14:textId="77777777" w:rsidR="00B25E71" w:rsidRPr="00D62FEA" w:rsidRDefault="00B25E71" w:rsidP="006F6E2D">
      <w:pPr>
        <w:spacing w:line="260" w:lineRule="exact"/>
        <w:jc w:val="both"/>
        <w:rPr>
          <w:sz w:val="20"/>
        </w:rPr>
      </w:pPr>
      <w:r w:rsidRPr="00D62FEA">
        <w:rPr>
          <w:sz w:val="20"/>
        </w:rPr>
        <w:t>a)</w:t>
      </w:r>
      <w:r w:rsidRPr="00D62FEA">
        <w:rPr>
          <w:sz w:val="20"/>
        </w:rPr>
        <w:tab/>
        <w:t>Zielsetzung des Programms</w:t>
      </w:r>
    </w:p>
    <w:p w14:paraId="04F216CB" w14:textId="38F07A1C" w:rsidR="00B25E71" w:rsidRPr="00D62FEA" w:rsidRDefault="00B25E71" w:rsidP="006F6E2D">
      <w:pPr>
        <w:spacing w:line="260" w:lineRule="exact"/>
        <w:jc w:val="both"/>
        <w:rPr>
          <w:sz w:val="20"/>
        </w:rPr>
      </w:pPr>
      <w:r w:rsidRPr="00D62FEA">
        <w:rPr>
          <w:sz w:val="20"/>
        </w:rPr>
        <w:t>Das Ziel dieses interdisziplinären Programms der Besondere</w:t>
      </w:r>
      <w:r w:rsidR="008D5120" w:rsidRPr="00D62FEA">
        <w:rPr>
          <w:sz w:val="20"/>
        </w:rPr>
        <w:t>n Versorgung ist die Sicherstel</w:t>
      </w:r>
      <w:r w:rsidRPr="00D62FEA">
        <w:rPr>
          <w:sz w:val="20"/>
        </w:rPr>
        <w:t>lung einer engmaschigen Früherkennung und Versorgung von Patientinnen/Patienten, die von einem genetisch bedingt hohen Risiko betroffen sind, an Brust- und Eierstockkrebs zu erkranken. Neben der Feststellung des tatsächlichen Erkrankungsrisikos wird eine Ver</w:t>
      </w:r>
      <w:r w:rsidR="008D5120" w:rsidRPr="00D62FEA">
        <w:rPr>
          <w:sz w:val="20"/>
        </w:rPr>
        <w:t>besse</w:t>
      </w:r>
      <w:r w:rsidRPr="00D62FEA">
        <w:rPr>
          <w:sz w:val="20"/>
        </w:rPr>
        <w:t>rung des Krankheitsverlaufes durch eine frühzeitige Diagnost</w:t>
      </w:r>
      <w:r w:rsidR="008D5120" w:rsidRPr="00D62FEA">
        <w:rPr>
          <w:sz w:val="20"/>
        </w:rPr>
        <w:t xml:space="preserve">ik </w:t>
      </w:r>
      <w:r w:rsidR="002D2E2F" w:rsidRPr="00D62FEA">
        <w:rPr>
          <w:sz w:val="20"/>
        </w:rPr>
        <w:t>und</w:t>
      </w:r>
      <w:r w:rsidR="008D5120" w:rsidRPr="00D62FEA">
        <w:rPr>
          <w:sz w:val="20"/>
        </w:rPr>
        <w:t xml:space="preserve"> eine Senkung der Erkran</w:t>
      </w:r>
      <w:r w:rsidRPr="00D62FEA">
        <w:rPr>
          <w:sz w:val="20"/>
        </w:rPr>
        <w:t xml:space="preserve">kungsraten angestrebt. Die aus der Diagnostik gewonnenen Erkenntnisse werden, soweit möglich, zeitnah und sektorenübergreifend in das klinische Versorgungskonzept integriert. Weitere Informationen finden Sie auf der Homepage des Deutschen Konsortiums Familiärer Brust- und Eierstockkrebs (http://www.konsortium-familiaerer-brustkrebs.de/). </w:t>
      </w:r>
    </w:p>
    <w:p w14:paraId="566120AB" w14:textId="77777777" w:rsidR="00B25E71" w:rsidRPr="00D62FEA" w:rsidRDefault="00B25E71" w:rsidP="006F6E2D">
      <w:pPr>
        <w:spacing w:line="260" w:lineRule="exact"/>
        <w:jc w:val="both"/>
        <w:rPr>
          <w:sz w:val="20"/>
        </w:rPr>
      </w:pPr>
      <w:r w:rsidRPr="00D62FEA">
        <w:rPr>
          <w:sz w:val="20"/>
        </w:rPr>
        <w:t>b)</w:t>
      </w:r>
      <w:r w:rsidRPr="00D62FEA">
        <w:rPr>
          <w:sz w:val="20"/>
        </w:rPr>
        <w:tab/>
        <w:t>Aufbau und Inhalt des Programms</w:t>
      </w:r>
    </w:p>
    <w:p w14:paraId="672F1F6E" w14:textId="77777777" w:rsidR="00B25E71" w:rsidRPr="00D62FEA" w:rsidRDefault="00B25E71" w:rsidP="006F6E2D">
      <w:pPr>
        <w:spacing w:after="120" w:line="260" w:lineRule="exact"/>
        <w:jc w:val="both"/>
        <w:rPr>
          <w:sz w:val="20"/>
        </w:rPr>
      </w:pPr>
      <w:r w:rsidRPr="00D62FEA">
        <w:rPr>
          <w:sz w:val="20"/>
        </w:rPr>
        <w:t>Die Besondere Versorgung ist in die vier folgenden Abschnitte eingeteilt, die jeweils aufeinander aufbauen:</w:t>
      </w:r>
    </w:p>
    <w:p w14:paraId="15D59A9A" w14:textId="2619B1EA" w:rsidR="00B25E71" w:rsidRPr="00D62FEA" w:rsidRDefault="00B25E71" w:rsidP="006F6E2D">
      <w:pPr>
        <w:spacing w:after="120" w:line="260" w:lineRule="exact"/>
        <w:ind w:left="709"/>
        <w:jc w:val="both"/>
        <w:rPr>
          <w:sz w:val="20"/>
        </w:rPr>
      </w:pPr>
      <w:r w:rsidRPr="00D62FEA">
        <w:rPr>
          <w:sz w:val="20"/>
        </w:rPr>
        <w:t>•</w:t>
      </w:r>
      <w:r w:rsidRPr="00D62FEA">
        <w:rPr>
          <w:sz w:val="20"/>
        </w:rPr>
        <w:tab/>
      </w:r>
      <w:r w:rsidR="002D2E2F" w:rsidRPr="00D62FEA">
        <w:rPr>
          <w:sz w:val="20"/>
        </w:rPr>
        <w:t xml:space="preserve">ein </w:t>
      </w:r>
      <w:r w:rsidRPr="00D62FEA">
        <w:rPr>
          <w:sz w:val="20"/>
        </w:rPr>
        <w:t>Gespräch zur Risikofeststellung und interdisziplinären Beratung</w:t>
      </w:r>
      <w:r w:rsidR="002D2E2F" w:rsidRPr="00D62FEA">
        <w:rPr>
          <w:sz w:val="20"/>
        </w:rPr>
        <w:t>,</w:t>
      </w:r>
    </w:p>
    <w:p w14:paraId="3E98BF0B" w14:textId="42CB2D82" w:rsidR="00B25E71" w:rsidRPr="00D62FEA" w:rsidRDefault="00B25E71" w:rsidP="006F6E2D">
      <w:pPr>
        <w:spacing w:after="120" w:line="260" w:lineRule="exact"/>
        <w:ind w:left="709"/>
        <w:jc w:val="both"/>
        <w:rPr>
          <w:sz w:val="20"/>
        </w:rPr>
      </w:pPr>
      <w:r w:rsidRPr="00D62FEA">
        <w:rPr>
          <w:sz w:val="20"/>
        </w:rPr>
        <w:t>•</w:t>
      </w:r>
      <w:r w:rsidRPr="00D62FEA">
        <w:rPr>
          <w:sz w:val="20"/>
        </w:rPr>
        <w:tab/>
      </w:r>
      <w:r w:rsidR="002D2E2F" w:rsidRPr="00D62FEA">
        <w:rPr>
          <w:sz w:val="20"/>
        </w:rPr>
        <w:t xml:space="preserve">eine </w:t>
      </w:r>
      <w:r w:rsidRPr="00D62FEA">
        <w:rPr>
          <w:sz w:val="20"/>
        </w:rPr>
        <w:t>Genanalyse</w:t>
      </w:r>
      <w:r w:rsidR="002D2E2F" w:rsidRPr="00D62FEA">
        <w:rPr>
          <w:sz w:val="20"/>
        </w:rPr>
        <w:t>,</w:t>
      </w:r>
    </w:p>
    <w:p w14:paraId="04E5CC36" w14:textId="3FC5E61D" w:rsidR="00B25E71" w:rsidRPr="00D62FEA" w:rsidRDefault="00B25E71" w:rsidP="006F6E2D">
      <w:pPr>
        <w:spacing w:after="120" w:line="260" w:lineRule="exact"/>
        <w:ind w:left="709"/>
        <w:jc w:val="both"/>
        <w:rPr>
          <w:sz w:val="20"/>
        </w:rPr>
      </w:pPr>
      <w:r w:rsidRPr="00D62FEA">
        <w:rPr>
          <w:sz w:val="20"/>
        </w:rPr>
        <w:t>•</w:t>
      </w:r>
      <w:r w:rsidRPr="00D62FEA">
        <w:rPr>
          <w:sz w:val="20"/>
        </w:rPr>
        <w:tab/>
      </w:r>
      <w:r w:rsidR="002D2E2F" w:rsidRPr="00D62FEA">
        <w:rPr>
          <w:sz w:val="20"/>
        </w:rPr>
        <w:t xml:space="preserve">das </w:t>
      </w:r>
      <w:r w:rsidRPr="00D62FEA">
        <w:rPr>
          <w:sz w:val="20"/>
        </w:rPr>
        <w:t>i</w:t>
      </w:r>
      <w:r w:rsidR="002D2E2F" w:rsidRPr="00D62FEA">
        <w:rPr>
          <w:sz w:val="20"/>
        </w:rPr>
        <w:t>ntensivierte</w:t>
      </w:r>
      <w:r w:rsidRPr="00D62FEA">
        <w:rPr>
          <w:sz w:val="20"/>
        </w:rPr>
        <w:t xml:space="preserve"> Früherkennungs- und Nachsorgeprogramm (IFNP)</w:t>
      </w:r>
      <w:r w:rsidR="002D2E2F" w:rsidRPr="00D62FEA">
        <w:rPr>
          <w:sz w:val="20"/>
        </w:rPr>
        <w:t xml:space="preserve"> und</w:t>
      </w:r>
    </w:p>
    <w:p w14:paraId="7ED7E478" w14:textId="6DC26A47" w:rsidR="00B25E71" w:rsidRPr="00D62FEA" w:rsidRDefault="00B25E71" w:rsidP="006F6E2D">
      <w:pPr>
        <w:spacing w:line="260" w:lineRule="exact"/>
        <w:ind w:left="709"/>
        <w:jc w:val="both"/>
        <w:rPr>
          <w:sz w:val="20"/>
        </w:rPr>
      </w:pPr>
      <w:r w:rsidRPr="00D62FEA">
        <w:rPr>
          <w:sz w:val="20"/>
        </w:rPr>
        <w:t>•</w:t>
      </w:r>
      <w:r w:rsidRPr="00D62FEA">
        <w:rPr>
          <w:sz w:val="20"/>
        </w:rPr>
        <w:tab/>
        <w:t xml:space="preserve">ggf. </w:t>
      </w:r>
      <w:r w:rsidR="002D2E2F" w:rsidRPr="00D62FEA">
        <w:rPr>
          <w:sz w:val="20"/>
        </w:rPr>
        <w:t xml:space="preserve">ein </w:t>
      </w:r>
      <w:r w:rsidRPr="00D62FEA">
        <w:rPr>
          <w:sz w:val="20"/>
        </w:rPr>
        <w:t>Gespräch über prophylaktische Maßnahmen.</w:t>
      </w:r>
    </w:p>
    <w:p w14:paraId="3B64B9EB" w14:textId="663213E8" w:rsidR="00B25E71" w:rsidRPr="00D62FEA" w:rsidRDefault="00B25E71" w:rsidP="006F6E2D">
      <w:pPr>
        <w:spacing w:line="260" w:lineRule="exact"/>
        <w:jc w:val="both"/>
        <w:rPr>
          <w:sz w:val="20"/>
        </w:rPr>
      </w:pPr>
      <w:r w:rsidRPr="00D62FEA">
        <w:rPr>
          <w:sz w:val="20"/>
        </w:rPr>
        <w:t xml:space="preserve">Alle </w:t>
      </w:r>
      <w:r w:rsidR="00EE2C2A" w:rsidRPr="00D62FEA">
        <w:rPr>
          <w:sz w:val="20"/>
        </w:rPr>
        <w:t xml:space="preserve">Angaben, die Sie im Rahmen der </w:t>
      </w:r>
      <w:r w:rsidRPr="00D62FEA">
        <w:rPr>
          <w:sz w:val="20"/>
        </w:rPr>
        <w:t>Besonderen Ve</w:t>
      </w:r>
      <w:r w:rsidR="00EE2C2A" w:rsidRPr="00D62FEA">
        <w:rPr>
          <w:sz w:val="20"/>
        </w:rPr>
        <w:t>rsorgung</w:t>
      </w:r>
      <w:r w:rsidRPr="00D62FEA">
        <w:rPr>
          <w:sz w:val="20"/>
        </w:rPr>
        <w:t xml:space="preserve"> machen, sowie alle Untersuchungsergebnisse unterliegen der ärztlichen Schweigepflicht. Sie werden nur mit Ihrer ausdrücklichen Einwilligung an Familienangehörige, andere behandelnde Ärzte oder sonstige Dritte weitergegeben.</w:t>
      </w:r>
    </w:p>
    <w:p w14:paraId="223D3C9F" w14:textId="77777777" w:rsidR="00B25E71" w:rsidRPr="00D62FEA" w:rsidRDefault="00B25E71" w:rsidP="006F6E2D">
      <w:pPr>
        <w:spacing w:line="260" w:lineRule="exact"/>
        <w:jc w:val="both"/>
        <w:rPr>
          <w:sz w:val="20"/>
        </w:rPr>
      </w:pPr>
      <w:r w:rsidRPr="00D62FEA">
        <w:rPr>
          <w:sz w:val="20"/>
        </w:rPr>
        <w:t>Das Gespräch zur Risikofeststellung und interdisziplinären Beratung umfasst die zwei Bereiche Humangenetik und Gynäkologie. Eine psychoonkologische Beratung wird ergänzend angeboten, soweit dies angezeigt ist.</w:t>
      </w:r>
    </w:p>
    <w:p w14:paraId="224B67D8" w14:textId="2927C46F" w:rsidR="00B25E71" w:rsidRPr="00D62FEA" w:rsidRDefault="00B25E71" w:rsidP="006F6E2D">
      <w:pPr>
        <w:spacing w:line="260" w:lineRule="exact"/>
        <w:jc w:val="both"/>
        <w:rPr>
          <w:sz w:val="20"/>
        </w:rPr>
      </w:pPr>
      <w:r w:rsidRPr="00D62FEA">
        <w:rPr>
          <w:sz w:val="20"/>
        </w:rPr>
        <w:t>Wir bitten Sie, zu diesem Gespräch das jüngste an Brust- und</w:t>
      </w:r>
      <w:r w:rsidR="002D2E2F" w:rsidRPr="00D62FEA">
        <w:rPr>
          <w:sz w:val="20"/>
        </w:rPr>
        <w:t xml:space="preserve"> Eier</w:t>
      </w:r>
      <w:r w:rsidRPr="00D62FEA">
        <w:rPr>
          <w:sz w:val="20"/>
        </w:rPr>
        <w:t>stockkrebs erkrankte Familienmitglied mitzubringen. Hierbei handelt es sich um die sogenannte „Indexperson“. Vom genetischen Test bei der Indexperson ist das für die Familie aussagekräftigste Ergebnis zu erwarten. Gerne können Sie weitere interessierte Familienmitgliede</w:t>
      </w:r>
      <w:r w:rsidR="00C13E61" w:rsidRPr="00D62FEA">
        <w:rPr>
          <w:sz w:val="20"/>
        </w:rPr>
        <w:t>r zum Gespräch mitbringen. Hilf</w:t>
      </w:r>
      <w:r w:rsidRPr="00D62FEA">
        <w:rPr>
          <w:sz w:val="20"/>
        </w:rPr>
        <w:t xml:space="preserve">reich ist, wenn Sie bereits vorliegende genetische Analyseergebnisse sowie medizinische Behandlungsunterlagen (z. B. zusammenfassender Arztbrief, histologischer Befund) aller erkrankten Familienmitglieder für das Gespräch bereithalten. </w:t>
      </w:r>
    </w:p>
    <w:p w14:paraId="41DB9945" w14:textId="3A2A0EF1" w:rsidR="00B25E71" w:rsidRPr="00D62FEA" w:rsidRDefault="00B25E71" w:rsidP="006F6E2D">
      <w:pPr>
        <w:spacing w:line="260" w:lineRule="exact"/>
        <w:jc w:val="both"/>
        <w:rPr>
          <w:sz w:val="20"/>
        </w:rPr>
      </w:pPr>
      <w:r w:rsidRPr="00D62FEA">
        <w:rPr>
          <w:sz w:val="20"/>
        </w:rPr>
        <w:t>Im Gespräch wird zur Errechnung Ihres genetischen Risikos ein Stammbaum über drei Generationen inklusive des Alters aller lebenden Familienangehörigen, des Todesalters Ihrer verstorbenen Familienangehörigen sowie der Diagnose und des jeweiligen Erkrankungsalters an Krebs erstellt. Die Berechnung Ihres individuellen genetischen Risikos erfolgt dann mithilfe eines einheitlichen und bewährten wissenschaftlichen Risikokalkulationsprogramms. In dem Gespräch werden außerd</w:t>
      </w:r>
      <w:r w:rsidR="002D2E2F" w:rsidRPr="00D62FEA">
        <w:rPr>
          <w:sz w:val="20"/>
        </w:rPr>
        <w:t>em u. a. die genetischen Hinter</w:t>
      </w:r>
      <w:r w:rsidRPr="00D62FEA">
        <w:rPr>
          <w:sz w:val="20"/>
        </w:rPr>
        <w:t>gründe des erblichen Brust- und Eierstockkrebses sowie die Möglichkeiten, Risiken und Konsequenzen der Gendiagnostik erläutert. Die Erläuterungen beziehen sich auf Sie wie auch möglicherweise betroffene Familienangehörige. Des Weiteren werden Sie über Früherkennungsmaßnahmen, prophylaktische Operationen und Behandlungsmöglichkeiten informiert. Die Ergebnisse der Risikofeststellung und des Beratungsgesprächs werden Ihnen innerhalb von vier Wochen auch noch einmal schriftlich mitgeteilt.</w:t>
      </w:r>
    </w:p>
    <w:p w14:paraId="2093B0B4" w14:textId="6B4EF6F6" w:rsidR="00B25E71" w:rsidRPr="00D62FEA" w:rsidRDefault="00B25E71" w:rsidP="006F6E2D">
      <w:pPr>
        <w:spacing w:line="260" w:lineRule="exact"/>
        <w:jc w:val="both"/>
        <w:rPr>
          <w:sz w:val="20"/>
        </w:rPr>
      </w:pPr>
      <w:r w:rsidRPr="00D62FEA">
        <w:rPr>
          <w:sz w:val="20"/>
        </w:rPr>
        <w:t xml:space="preserve">Soweit dies aufgrund der Risikofeststellung angezeigt ist, kann mit Ihrer Einwilligung nach ausreichender Bedenkzeit eine Genanalyse erfolgen. Die Details zur Genanalyse sind in der separaten Patienteninformation zur Genanalyse bei einem familiären Risiko für erblich bedingte Brust- </w:t>
      </w:r>
      <w:r w:rsidR="002D2E2F" w:rsidRPr="00D62FEA">
        <w:rPr>
          <w:sz w:val="20"/>
        </w:rPr>
        <w:t xml:space="preserve">und </w:t>
      </w:r>
      <w:r w:rsidRPr="00D62FEA">
        <w:rPr>
          <w:sz w:val="20"/>
        </w:rPr>
        <w:t xml:space="preserve">Eierstockkrebserkrankungen ausführlich dargestellt. Die Ergebnisse der Analyse werden Ihnen in einem weiteren Gespräch erörtert und wir begleiten Sie auf dem Weg zu Ihrer Entscheidungsfindung bzgl. der präventiven Optionen. Die Ergebnisse fassen wir in einem ausführlichen Befundmitteilungsbrief schriftlich zusammen. </w:t>
      </w:r>
    </w:p>
    <w:p w14:paraId="5CEEAB8D" w14:textId="57067EBF" w:rsidR="00B25E71" w:rsidRPr="00D62FEA" w:rsidRDefault="00B25E71" w:rsidP="006F6E2D">
      <w:pPr>
        <w:spacing w:line="260" w:lineRule="exact"/>
        <w:jc w:val="both"/>
        <w:rPr>
          <w:sz w:val="20"/>
        </w:rPr>
      </w:pPr>
      <w:r w:rsidRPr="00D62FEA">
        <w:rPr>
          <w:sz w:val="20"/>
        </w:rPr>
        <w:lastRenderedPageBreak/>
        <w:t>c)</w:t>
      </w:r>
      <w:r w:rsidRPr="00D62FEA">
        <w:rPr>
          <w:sz w:val="20"/>
        </w:rPr>
        <w:tab/>
        <w:t xml:space="preserve">Erbringung von Leistungen der Besonderen Versorgung am </w:t>
      </w:r>
      <w:r w:rsidR="002D2E2F" w:rsidRPr="00D62FEA">
        <w:rPr>
          <w:sz w:val="20"/>
        </w:rPr>
        <w:t>FBREK Zentrum</w:t>
      </w:r>
      <w:r w:rsidRPr="00D62FEA">
        <w:rPr>
          <w:sz w:val="20"/>
        </w:rPr>
        <w:t xml:space="preserve"> </w:t>
      </w:r>
    </w:p>
    <w:p w14:paraId="4B3828F9" w14:textId="5748C235" w:rsidR="00B25E71" w:rsidRPr="00D62FEA" w:rsidRDefault="00B25E71" w:rsidP="006F6E2D">
      <w:pPr>
        <w:spacing w:line="260" w:lineRule="exact"/>
        <w:jc w:val="both"/>
        <w:rPr>
          <w:sz w:val="20"/>
        </w:rPr>
      </w:pPr>
      <w:r w:rsidRPr="00D62FEA">
        <w:rPr>
          <w:sz w:val="20"/>
        </w:rPr>
        <w:t>Die medizinische Diagnostik, Beratung und Behandlu</w:t>
      </w:r>
      <w:r w:rsidR="008D5120" w:rsidRPr="00D62FEA">
        <w:rPr>
          <w:sz w:val="20"/>
        </w:rPr>
        <w:t>ng im Rahmen der Besonderen Ver</w:t>
      </w:r>
      <w:r w:rsidRPr="00D62FEA">
        <w:rPr>
          <w:sz w:val="20"/>
        </w:rPr>
        <w:t>sorgung erfolgt ausschließlich durch Ärzte und medizi</w:t>
      </w:r>
      <w:r w:rsidR="008D5120" w:rsidRPr="00D62FEA">
        <w:rPr>
          <w:sz w:val="20"/>
        </w:rPr>
        <w:t>nische Kräfte des Zentrums Fami</w:t>
      </w:r>
      <w:r w:rsidRPr="00D62FEA">
        <w:rPr>
          <w:sz w:val="20"/>
        </w:rPr>
        <w:t xml:space="preserve">liärer Brust- und Eierstockkrebs </w:t>
      </w:r>
      <w:proofErr w:type="spellStart"/>
      <w:r w:rsidR="00D62FEA" w:rsidRPr="00D62FEA">
        <w:rPr>
          <w:sz w:val="20"/>
        </w:rPr>
        <w:t>Dresden</w:t>
      </w:r>
      <w:r w:rsidRPr="00D62FEA">
        <w:rPr>
          <w:sz w:val="20"/>
        </w:rPr>
        <w:t>sowie</w:t>
      </w:r>
      <w:proofErr w:type="spellEnd"/>
      <w:r w:rsidRPr="00D62FEA">
        <w:rPr>
          <w:sz w:val="20"/>
        </w:rPr>
        <w:t xml:space="preserve"> aus der nachstehend genannten Klinik bzw. des Institutes, die in</w:t>
      </w:r>
      <w:r w:rsidR="008D5120" w:rsidRPr="00D62FEA">
        <w:rPr>
          <w:sz w:val="20"/>
        </w:rPr>
        <w:t xml:space="preserve"> enger Abstimmung kooperieren: </w:t>
      </w:r>
    </w:p>
    <w:p w14:paraId="4488AFC0" w14:textId="05E3B257" w:rsidR="00B25E71" w:rsidRPr="00D62FEA" w:rsidRDefault="00B25E71" w:rsidP="006F6E2D">
      <w:pPr>
        <w:spacing w:after="120" w:line="260" w:lineRule="exact"/>
        <w:jc w:val="both"/>
        <w:rPr>
          <w:sz w:val="20"/>
        </w:rPr>
      </w:pPr>
      <w:r w:rsidRPr="00D62FEA">
        <w:rPr>
          <w:sz w:val="20"/>
        </w:rPr>
        <w:t>•</w:t>
      </w:r>
      <w:r w:rsidRPr="00D62FEA">
        <w:rPr>
          <w:sz w:val="20"/>
        </w:rPr>
        <w:tab/>
      </w:r>
      <w:r w:rsidR="00D62FEA" w:rsidRPr="00D62FEA">
        <w:rPr>
          <w:sz w:val="20"/>
        </w:rPr>
        <w:t xml:space="preserve">Klinik und Poliklinik für </w:t>
      </w:r>
      <w:r w:rsidRPr="00D62FEA">
        <w:rPr>
          <w:sz w:val="20"/>
        </w:rPr>
        <w:t>Frauenheilkunde und Geburtshilfe</w:t>
      </w:r>
    </w:p>
    <w:p w14:paraId="4ACB23AE" w14:textId="31D3431F" w:rsidR="00B25E71" w:rsidRPr="00D62FEA" w:rsidRDefault="00B25E71" w:rsidP="006F6E2D">
      <w:pPr>
        <w:spacing w:after="120" w:line="260" w:lineRule="exact"/>
        <w:jc w:val="both"/>
        <w:rPr>
          <w:sz w:val="20"/>
        </w:rPr>
      </w:pPr>
      <w:r w:rsidRPr="00D62FEA">
        <w:rPr>
          <w:sz w:val="20"/>
        </w:rPr>
        <w:t>•</w:t>
      </w:r>
      <w:r w:rsidRPr="00D62FEA">
        <w:rPr>
          <w:sz w:val="20"/>
        </w:rPr>
        <w:tab/>
      </w:r>
      <w:r w:rsidR="00D62FEA" w:rsidRPr="00D62FEA">
        <w:rPr>
          <w:sz w:val="20"/>
        </w:rPr>
        <w:t>Institut für</w:t>
      </w:r>
      <w:r w:rsidRPr="00D62FEA">
        <w:rPr>
          <w:sz w:val="20"/>
        </w:rPr>
        <w:t xml:space="preserve"> Klinische Genetik</w:t>
      </w:r>
      <w:r w:rsidR="00D62FEA" w:rsidRPr="00D62FEA">
        <w:rPr>
          <w:sz w:val="20"/>
        </w:rPr>
        <w:t xml:space="preserve"> (Einrichtung der Medizinischen Fakultät)</w:t>
      </w:r>
    </w:p>
    <w:p w14:paraId="6E249643" w14:textId="1DD8D267" w:rsidR="00B25E71" w:rsidRPr="00D62FEA" w:rsidRDefault="00B25E71" w:rsidP="006F6E2D">
      <w:pPr>
        <w:spacing w:line="260" w:lineRule="exact"/>
        <w:jc w:val="both"/>
        <w:rPr>
          <w:sz w:val="20"/>
        </w:rPr>
      </w:pPr>
      <w:r w:rsidRPr="00D62FEA">
        <w:rPr>
          <w:sz w:val="20"/>
        </w:rPr>
        <w:t>•</w:t>
      </w:r>
      <w:r w:rsidRPr="00D62FEA">
        <w:rPr>
          <w:sz w:val="20"/>
        </w:rPr>
        <w:tab/>
      </w:r>
      <w:r w:rsidR="00D62FEA" w:rsidRPr="00D62FEA">
        <w:rPr>
          <w:sz w:val="20"/>
        </w:rPr>
        <w:t xml:space="preserve">Institut und Poliklinik für diagnostische und </w:t>
      </w:r>
      <w:proofErr w:type="spellStart"/>
      <w:r w:rsidR="00D62FEA" w:rsidRPr="00D62FEA">
        <w:rPr>
          <w:sz w:val="20"/>
        </w:rPr>
        <w:t>interventionelle</w:t>
      </w:r>
      <w:proofErr w:type="spellEnd"/>
      <w:r w:rsidR="00D62FEA" w:rsidRPr="00D62FEA">
        <w:rPr>
          <w:sz w:val="20"/>
        </w:rPr>
        <w:t xml:space="preserve"> Radiologie</w:t>
      </w:r>
    </w:p>
    <w:p w14:paraId="7EFB3AAB" w14:textId="77777777" w:rsidR="00D62FEA" w:rsidRPr="00D62FEA" w:rsidRDefault="00B25E71" w:rsidP="00D62FEA">
      <w:pPr>
        <w:spacing w:after="0" w:line="240" w:lineRule="auto"/>
        <w:jc w:val="both"/>
        <w:rPr>
          <w:sz w:val="20"/>
        </w:rPr>
      </w:pPr>
      <w:r w:rsidRPr="00D62FEA">
        <w:rPr>
          <w:sz w:val="20"/>
        </w:rPr>
        <w:t>d)</w:t>
      </w:r>
      <w:r w:rsidRPr="00D62FEA">
        <w:rPr>
          <w:sz w:val="20"/>
        </w:rPr>
        <w:tab/>
        <w:t xml:space="preserve">Zusammenarbeit des Zentrums Familiärer Brust- und Eierstockkrebs </w:t>
      </w:r>
      <w:r w:rsidR="00D62FEA" w:rsidRPr="00D62FEA">
        <w:rPr>
          <w:sz w:val="20"/>
        </w:rPr>
        <w:t>Dresden</w:t>
      </w:r>
      <w:r w:rsidRPr="00D62FEA">
        <w:rPr>
          <w:sz w:val="20"/>
        </w:rPr>
        <w:t xml:space="preserve"> mit anderen Zentren in </w:t>
      </w:r>
    </w:p>
    <w:p w14:paraId="0CA57032" w14:textId="3949D2CC" w:rsidR="00B25E71" w:rsidRPr="00D62FEA" w:rsidRDefault="00D62FEA" w:rsidP="00D62FEA">
      <w:pPr>
        <w:spacing w:after="0" w:line="240" w:lineRule="auto"/>
        <w:jc w:val="both"/>
        <w:rPr>
          <w:sz w:val="20"/>
        </w:rPr>
      </w:pPr>
      <w:r w:rsidRPr="00D62FEA">
        <w:rPr>
          <w:sz w:val="20"/>
        </w:rPr>
        <w:t xml:space="preserve">  </w:t>
      </w:r>
      <w:r w:rsidRPr="00D62FEA">
        <w:rPr>
          <w:sz w:val="20"/>
        </w:rPr>
        <w:tab/>
      </w:r>
      <w:r w:rsidR="00B25E71" w:rsidRPr="00D62FEA">
        <w:rPr>
          <w:sz w:val="20"/>
        </w:rPr>
        <w:t xml:space="preserve">Deutschland </w:t>
      </w:r>
    </w:p>
    <w:p w14:paraId="47009976" w14:textId="77777777" w:rsidR="00D62FEA" w:rsidRPr="00D62FEA" w:rsidRDefault="00D62FEA" w:rsidP="00D62FEA">
      <w:pPr>
        <w:spacing w:after="0" w:line="240" w:lineRule="auto"/>
        <w:jc w:val="both"/>
        <w:rPr>
          <w:sz w:val="20"/>
        </w:rPr>
      </w:pPr>
    </w:p>
    <w:p w14:paraId="41CDD859" w14:textId="39373ACF" w:rsidR="00B25E71" w:rsidRPr="00D62FEA" w:rsidRDefault="00B25E71" w:rsidP="006F6E2D">
      <w:pPr>
        <w:spacing w:line="260" w:lineRule="exact"/>
        <w:jc w:val="both"/>
        <w:rPr>
          <w:sz w:val="20"/>
        </w:rPr>
      </w:pPr>
      <w:r w:rsidRPr="00D62FEA">
        <w:rPr>
          <w:sz w:val="20"/>
        </w:rPr>
        <w:t>Das Ihnen am Zentrum Familiärer Brust- und Eierstockkrebs</w:t>
      </w:r>
      <w:r w:rsidR="00D62FEA" w:rsidRPr="00D62FEA">
        <w:rPr>
          <w:sz w:val="20"/>
        </w:rPr>
        <w:t xml:space="preserve"> Dresden</w:t>
      </w:r>
      <w:r w:rsidRPr="00D62FEA">
        <w:rPr>
          <w:sz w:val="20"/>
        </w:rPr>
        <w:t xml:space="preserve"> angebotene Programm der Besonderen Versorgung ist </w:t>
      </w:r>
      <w:r w:rsidR="009F4254" w:rsidRPr="00D62FEA">
        <w:rPr>
          <w:sz w:val="20"/>
        </w:rPr>
        <w:t>ein Versorgungsangebot der Ersatzkassen</w:t>
      </w:r>
      <w:r w:rsidRPr="00D62FEA">
        <w:rPr>
          <w:sz w:val="20"/>
        </w:rPr>
        <w:t xml:space="preserve">. </w:t>
      </w:r>
      <w:r w:rsidR="009F4254" w:rsidRPr="00D62FEA">
        <w:rPr>
          <w:sz w:val="20"/>
        </w:rPr>
        <w:t>Hierzu</w:t>
      </w:r>
      <w:r w:rsidRPr="00D62FEA">
        <w:rPr>
          <w:sz w:val="20"/>
        </w:rPr>
        <w:t xml:space="preserve"> arbei</w:t>
      </w:r>
      <w:r w:rsidR="00C13E61" w:rsidRPr="00D62FEA">
        <w:rPr>
          <w:sz w:val="20"/>
        </w:rPr>
        <w:t>ten deutschlandweit für die Prä</w:t>
      </w:r>
      <w:r w:rsidRPr="00D62FEA">
        <w:rPr>
          <w:sz w:val="20"/>
        </w:rPr>
        <w:t>vention, Behandlung und Erforschung des familiären Brust- und Eierstock</w:t>
      </w:r>
      <w:r w:rsidR="00C13E61" w:rsidRPr="00D62FEA">
        <w:rPr>
          <w:sz w:val="20"/>
        </w:rPr>
        <w:t>krebses spezia</w:t>
      </w:r>
      <w:r w:rsidRPr="00D62FEA">
        <w:rPr>
          <w:sz w:val="20"/>
        </w:rPr>
        <w:t xml:space="preserve">lisierte Zentren zusammen. Diese Zentren stehen national und international in ständigem wissenschaftlichem Austausch. Die teilnehmenden Zentren finden Sie auf der Homepage des </w:t>
      </w:r>
      <w:proofErr w:type="spellStart"/>
      <w:r w:rsidR="00BA268D" w:rsidRPr="00D62FEA">
        <w:rPr>
          <w:sz w:val="20"/>
        </w:rPr>
        <w:t>vdek</w:t>
      </w:r>
      <w:proofErr w:type="spellEnd"/>
      <w:r w:rsidRPr="00D62FEA">
        <w:rPr>
          <w:sz w:val="20"/>
        </w:rPr>
        <w:t xml:space="preserve"> (http://www.</w:t>
      </w:r>
      <w:r w:rsidR="00BA268D" w:rsidRPr="00D62FEA">
        <w:rPr>
          <w:sz w:val="20"/>
        </w:rPr>
        <w:t>vdek.com/fbrek</w:t>
      </w:r>
      <w:r w:rsidRPr="00D62FEA">
        <w:rPr>
          <w:sz w:val="20"/>
        </w:rPr>
        <w:t>).</w:t>
      </w:r>
    </w:p>
    <w:p w14:paraId="10F1B24A" w14:textId="16D7EA26" w:rsidR="00B25E71" w:rsidRPr="00D62FEA" w:rsidRDefault="00B25E71" w:rsidP="006F6E2D">
      <w:pPr>
        <w:spacing w:line="260" w:lineRule="exact"/>
        <w:jc w:val="both"/>
        <w:rPr>
          <w:sz w:val="20"/>
        </w:rPr>
      </w:pPr>
      <w:r w:rsidRPr="00D62FEA">
        <w:rPr>
          <w:sz w:val="20"/>
        </w:rPr>
        <w:t>e)</w:t>
      </w:r>
      <w:r w:rsidRPr="00D62FEA">
        <w:rPr>
          <w:sz w:val="20"/>
        </w:rPr>
        <w:tab/>
        <w:t>Ansprechpartner(in) im Zentrum Familiärer</w:t>
      </w:r>
      <w:r w:rsidR="00C13E61" w:rsidRPr="00D62FEA">
        <w:rPr>
          <w:sz w:val="20"/>
        </w:rPr>
        <w:t xml:space="preserve"> Brust- und Eierstockkrebs </w:t>
      </w:r>
      <w:r w:rsidR="00D62FEA" w:rsidRPr="00D62FEA">
        <w:rPr>
          <w:sz w:val="20"/>
        </w:rPr>
        <w:t>Dresden</w:t>
      </w:r>
    </w:p>
    <w:p w14:paraId="23518033" w14:textId="08B77939" w:rsidR="00B25E71" w:rsidRPr="00D62FEA" w:rsidRDefault="00B25E71" w:rsidP="006F6E2D">
      <w:pPr>
        <w:spacing w:line="260" w:lineRule="exact"/>
        <w:jc w:val="both"/>
        <w:rPr>
          <w:sz w:val="20"/>
        </w:rPr>
      </w:pPr>
      <w:r w:rsidRPr="00D62FEA">
        <w:rPr>
          <w:sz w:val="20"/>
        </w:rPr>
        <w:t xml:space="preserve">Als allgemeine Ansprechpartner bei allen Fragen zur Besonderen Versorgung stehen Ihnen qualifizierte Mitarbeiter unter der Verantwortung von </w:t>
      </w:r>
      <w:r w:rsidR="00D62FEA" w:rsidRPr="00D62FEA">
        <w:rPr>
          <w:sz w:val="20"/>
        </w:rPr>
        <w:t>PD Dr. med. Karin Kast</w:t>
      </w:r>
      <w:r w:rsidRPr="00D62FEA">
        <w:rPr>
          <w:sz w:val="20"/>
        </w:rPr>
        <w:t xml:space="preserve"> unter der Telefonnummer </w:t>
      </w:r>
      <w:r w:rsidR="00D62FEA" w:rsidRPr="00D62FEA">
        <w:rPr>
          <w:sz w:val="20"/>
        </w:rPr>
        <w:t>0351 458-2864</w:t>
      </w:r>
      <w:r w:rsidRPr="00D62FEA">
        <w:rPr>
          <w:sz w:val="20"/>
        </w:rPr>
        <w:t xml:space="preserve"> zur Verfügung.</w:t>
      </w:r>
    </w:p>
    <w:p w14:paraId="08AFEAAA" w14:textId="77777777" w:rsidR="00C13E61" w:rsidRPr="00D62FEA" w:rsidRDefault="00C13E61" w:rsidP="006F6E2D">
      <w:pPr>
        <w:spacing w:line="260" w:lineRule="exact"/>
        <w:jc w:val="both"/>
        <w:rPr>
          <w:sz w:val="20"/>
        </w:rPr>
      </w:pPr>
      <w:r w:rsidRPr="00D62FEA">
        <w:rPr>
          <w:sz w:val="20"/>
        </w:rPr>
        <w:t>Kündigung</w:t>
      </w:r>
      <w:r w:rsidR="008D5120" w:rsidRPr="00D62FEA">
        <w:rPr>
          <w:sz w:val="20"/>
        </w:rPr>
        <w:t xml:space="preserve"> der Teilnahme</w:t>
      </w:r>
    </w:p>
    <w:p w14:paraId="5FCA2FD5" w14:textId="7DBC195A" w:rsidR="00C13E61" w:rsidRPr="00D62FEA" w:rsidRDefault="00C13E61" w:rsidP="006F6E2D">
      <w:pPr>
        <w:spacing w:line="260" w:lineRule="exact"/>
        <w:jc w:val="both"/>
        <w:rPr>
          <w:sz w:val="20"/>
        </w:rPr>
      </w:pPr>
      <w:r w:rsidRPr="00D62FEA">
        <w:rPr>
          <w:sz w:val="20"/>
        </w:rPr>
        <w:t xml:space="preserve">Mit der Teilnahme an der Besonderen Versorgung binden Sie sich jeweils </w:t>
      </w:r>
      <w:r w:rsidR="00260FED" w:rsidRPr="00D62FEA">
        <w:rPr>
          <w:sz w:val="20"/>
        </w:rPr>
        <w:t>bis zum Jahresende</w:t>
      </w:r>
      <w:r w:rsidRPr="00D62FEA">
        <w:rPr>
          <w:sz w:val="20"/>
        </w:rPr>
        <w:t xml:space="preserve"> an die am Vertrag </w:t>
      </w:r>
      <w:r w:rsidR="008D5120" w:rsidRPr="00D62FEA">
        <w:rPr>
          <w:sz w:val="20"/>
        </w:rPr>
        <w:t>teilnehmenden Leistungserbringer.</w:t>
      </w:r>
      <w:r w:rsidRPr="00D62FEA">
        <w:rPr>
          <w:sz w:val="20"/>
        </w:rPr>
        <w:t xml:space="preserve"> Eine Kündigung ist unter Einhaltung einer einmonatigen Kündigungsfrist gegenüber einem der behandelnden Ärzte, gegenüber dem FBREK-Zentrum oder Ihrer Krankenkasse möglich. Erfolgt keine Kündigung, verlängert sich die Teilnahme jeweils um </w:t>
      </w:r>
      <w:r w:rsidR="00260FED" w:rsidRPr="00D62FEA">
        <w:rPr>
          <w:sz w:val="20"/>
        </w:rPr>
        <w:t>ein weiteres Kalenderjahr</w:t>
      </w:r>
      <w:r w:rsidRPr="00D62FEA">
        <w:rPr>
          <w:sz w:val="20"/>
        </w:rPr>
        <w:t xml:space="preserve">. </w:t>
      </w:r>
    </w:p>
    <w:p w14:paraId="6A99E16F" w14:textId="574D9396" w:rsidR="00C13E61" w:rsidRPr="00D62FEA" w:rsidRDefault="00C13E61" w:rsidP="006F6E2D">
      <w:pPr>
        <w:spacing w:line="260" w:lineRule="exact"/>
        <w:jc w:val="both"/>
        <w:rPr>
          <w:sz w:val="20"/>
        </w:rPr>
      </w:pPr>
      <w:r w:rsidRPr="00D62FEA">
        <w:rPr>
          <w:sz w:val="20"/>
        </w:rPr>
        <w:t xml:space="preserve">Die Teilnahme an der Besonderen Versorgung endet </w:t>
      </w:r>
      <w:r w:rsidR="00260FED" w:rsidRPr="00D62FEA">
        <w:rPr>
          <w:sz w:val="20"/>
        </w:rPr>
        <w:t>somit</w:t>
      </w:r>
      <w:r w:rsidRPr="00D62FEA">
        <w:rPr>
          <w:sz w:val="20"/>
        </w:rPr>
        <w:t xml:space="preserve"> in den folgenden Fällen:</w:t>
      </w:r>
    </w:p>
    <w:p w14:paraId="2C6A3E1C" w14:textId="01B23AFB" w:rsidR="00C13E61" w:rsidRPr="00D62FEA" w:rsidRDefault="00C13E61" w:rsidP="006F6E2D">
      <w:pPr>
        <w:spacing w:after="120" w:line="260" w:lineRule="exact"/>
        <w:ind w:left="993" w:hanging="285"/>
        <w:jc w:val="both"/>
        <w:rPr>
          <w:sz w:val="20"/>
        </w:rPr>
      </w:pPr>
      <w:r w:rsidRPr="00D62FEA">
        <w:rPr>
          <w:sz w:val="20"/>
        </w:rPr>
        <w:t>•</w:t>
      </w:r>
      <w:r w:rsidRPr="00D62FEA">
        <w:rPr>
          <w:sz w:val="20"/>
        </w:rPr>
        <w:tab/>
        <w:t>durch schriftliche Erklärung</w:t>
      </w:r>
      <w:r w:rsidR="00260FED" w:rsidRPr="00D62FEA">
        <w:rPr>
          <w:sz w:val="20"/>
        </w:rPr>
        <w:t xml:space="preserve"> der Kündigung, der Beendigung aus wichtigem Grund oder des Widerrufs</w:t>
      </w:r>
      <w:r w:rsidRPr="00D62FEA">
        <w:rPr>
          <w:sz w:val="20"/>
        </w:rPr>
        <w:t xml:space="preserve"> gegenüber der Krankenkasse bzw. dem Zentrum Familiärer Brust- und Eierstockkrebs</w:t>
      </w:r>
      <w:r w:rsidR="00D62FEA" w:rsidRPr="00D62FEA">
        <w:rPr>
          <w:sz w:val="20"/>
        </w:rPr>
        <w:t xml:space="preserve"> Dresden</w:t>
      </w:r>
      <w:r w:rsidR="002D2E2F" w:rsidRPr="00D62FEA">
        <w:rPr>
          <w:sz w:val="20"/>
        </w:rPr>
        <w:t>,</w:t>
      </w:r>
    </w:p>
    <w:p w14:paraId="02DD8966" w14:textId="2521160A" w:rsidR="00C13E61" w:rsidRPr="00D62FEA" w:rsidRDefault="00C13E61" w:rsidP="006F6E2D">
      <w:pPr>
        <w:spacing w:after="120" w:line="260" w:lineRule="exact"/>
        <w:ind w:left="993" w:hanging="285"/>
        <w:jc w:val="both"/>
        <w:rPr>
          <w:sz w:val="20"/>
        </w:rPr>
      </w:pPr>
      <w:r w:rsidRPr="00D62FEA">
        <w:rPr>
          <w:sz w:val="20"/>
        </w:rPr>
        <w:t>•</w:t>
      </w:r>
      <w:r w:rsidRPr="00D62FEA">
        <w:rPr>
          <w:sz w:val="20"/>
        </w:rPr>
        <w:tab/>
        <w:t>wenn sich die Versicherte entscheidet, die Möglichkeit des Ausschlusses eines erhöhten Risikos mittels de</w:t>
      </w:r>
      <w:r w:rsidR="008D5120" w:rsidRPr="00D62FEA">
        <w:rPr>
          <w:sz w:val="20"/>
        </w:rPr>
        <w:t>r Genanalyse nicht wahrzunehmen</w:t>
      </w:r>
      <w:r w:rsidR="002D2E2F" w:rsidRPr="00D62FEA">
        <w:rPr>
          <w:sz w:val="20"/>
        </w:rPr>
        <w:t>,</w:t>
      </w:r>
    </w:p>
    <w:p w14:paraId="07ECBDA3" w14:textId="0E531B51" w:rsidR="00C13E61" w:rsidRPr="00D62FEA" w:rsidRDefault="00C13E61" w:rsidP="006F6E2D">
      <w:pPr>
        <w:spacing w:after="120" w:line="260" w:lineRule="exact"/>
        <w:ind w:left="993" w:hanging="285"/>
        <w:jc w:val="both"/>
        <w:rPr>
          <w:sz w:val="20"/>
        </w:rPr>
      </w:pPr>
      <w:r w:rsidRPr="00D62FEA">
        <w:rPr>
          <w:sz w:val="20"/>
        </w:rPr>
        <w:t>•</w:t>
      </w:r>
      <w:r w:rsidRPr="00D62FEA">
        <w:rPr>
          <w:sz w:val="20"/>
        </w:rPr>
        <w:tab/>
      </w:r>
      <w:r w:rsidR="00260FED" w:rsidRPr="00D62FEA">
        <w:rPr>
          <w:sz w:val="20"/>
        </w:rPr>
        <w:t xml:space="preserve">durch </w:t>
      </w:r>
      <w:r w:rsidRPr="00D62FEA">
        <w:rPr>
          <w:sz w:val="20"/>
        </w:rPr>
        <w:t>mangelnde Mitwirkung an der Besonderen Versorgung über einen Zeitraum von mehr als 24 Monaten, insbesondere mehrmaliges Ver</w:t>
      </w:r>
      <w:r w:rsidR="002D2E2F" w:rsidRPr="00D62FEA">
        <w:rPr>
          <w:sz w:val="20"/>
        </w:rPr>
        <w:t>säumen der Präventionstermine und</w:t>
      </w:r>
      <w:r w:rsidRPr="00D62FEA">
        <w:rPr>
          <w:sz w:val="20"/>
        </w:rPr>
        <w:t xml:space="preserve"> </w:t>
      </w:r>
    </w:p>
    <w:p w14:paraId="2033D6CF" w14:textId="442B080B" w:rsidR="00C13E61" w:rsidRPr="00D62FEA" w:rsidRDefault="00C13E61" w:rsidP="006F6E2D">
      <w:pPr>
        <w:spacing w:after="120" w:line="260" w:lineRule="exact"/>
        <w:ind w:left="993" w:hanging="285"/>
        <w:jc w:val="both"/>
        <w:rPr>
          <w:sz w:val="20"/>
        </w:rPr>
      </w:pPr>
      <w:r w:rsidRPr="00D62FEA">
        <w:rPr>
          <w:sz w:val="20"/>
        </w:rPr>
        <w:t>•</w:t>
      </w:r>
      <w:r w:rsidRPr="00D62FEA">
        <w:rPr>
          <w:sz w:val="20"/>
        </w:rPr>
        <w:tab/>
        <w:t>bei Vorliegen der folgenden Ausschlusskriterien:</w:t>
      </w:r>
    </w:p>
    <w:p w14:paraId="7FC47D55" w14:textId="082771FF" w:rsidR="00C13E61" w:rsidRPr="00D62FEA" w:rsidRDefault="00C13E61" w:rsidP="006F6E2D">
      <w:pPr>
        <w:spacing w:after="120" w:line="260" w:lineRule="exact"/>
        <w:ind w:left="1701" w:hanging="283"/>
        <w:jc w:val="both"/>
        <w:rPr>
          <w:sz w:val="20"/>
        </w:rPr>
      </w:pPr>
      <w:r w:rsidRPr="00D62FEA">
        <w:rPr>
          <w:sz w:val="20"/>
        </w:rPr>
        <w:t>o</w:t>
      </w:r>
      <w:r w:rsidRPr="00D62FEA">
        <w:rPr>
          <w:sz w:val="20"/>
        </w:rPr>
        <w:tab/>
        <w:t>nicht-informativer Befund bei der Gen-Analyse und Ausschluss einer Hochrisikosituation</w:t>
      </w:r>
      <w:r w:rsidR="009052C2" w:rsidRPr="00D62FEA">
        <w:rPr>
          <w:sz w:val="20"/>
        </w:rPr>
        <w:t>,</w:t>
      </w:r>
      <w:r w:rsidRPr="00D62FEA">
        <w:rPr>
          <w:sz w:val="20"/>
        </w:rPr>
        <w:t xml:space="preserve"> </w:t>
      </w:r>
    </w:p>
    <w:p w14:paraId="30091509" w14:textId="43664928" w:rsidR="00C13E61" w:rsidRPr="00D62FEA" w:rsidRDefault="00C13E61" w:rsidP="006F6E2D">
      <w:pPr>
        <w:spacing w:after="120" w:line="260" w:lineRule="exact"/>
        <w:ind w:left="1701" w:hanging="283"/>
        <w:jc w:val="both"/>
        <w:rPr>
          <w:sz w:val="20"/>
        </w:rPr>
      </w:pPr>
      <w:r w:rsidRPr="00D62FEA">
        <w:rPr>
          <w:sz w:val="20"/>
        </w:rPr>
        <w:t>o</w:t>
      </w:r>
      <w:r w:rsidRPr="00D62FEA">
        <w:rPr>
          <w:sz w:val="20"/>
        </w:rPr>
        <w:tab/>
        <w:t>wenn das individuelle Brustkrebsrisiko mit zunehmendem Lebensalter deutlich gesunken ist und daher in die allgemeine Brustkrebsfrüherk</w:t>
      </w:r>
      <w:r w:rsidR="002D2E2F" w:rsidRPr="00D62FEA">
        <w:rPr>
          <w:sz w:val="20"/>
        </w:rPr>
        <w:t>ennung übergegangen werden kann,</w:t>
      </w:r>
    </w:p>
    <w:p w14:paraId="6778D2C2" w14:textId="03B7FB29" w:rsidR="00C13E61" w:rsidRPr="00D62FEA" w:rsidRDefault="00C13E61" w:rsidP="006F6E2D">
      <w:pPr>
        <w:spacing w:after="120" w:line="260" w:lineRule="exact"/>
        <w:ind w:left="1701" w:hanging="283"/>
        <w:jc w:val="both"/>
        <w:rPr>
          <w:sz w:val="20"/>
        </w:rPr>
      </w:pPr>
      <w:r w:rsidRPr="00D62FEA">
        <w:rPr>
          <w:sz w:val="20"/>
        </w:rPr>
        <w:t>o</w:t>
      </w:r>
      <w:r w:rsidRPr="00D62FEA">
        <w:rPr>
          <w:sz w:val="20"/>
        </w:rPr>
        <w:tab/>
        <w:t>beidseitige therapeutische oder vorbeugende Entfernung der Brustdrüsen (Mastektomie)</w:t>
      </w:r>
      <w:r w:rsidR="002D2E2F" w:rsidRPr="00D62FEA">
        <w:rPr>
          <w:sz w:val="20"/>
        </w:rPr>
        <w:t xml:space="preserve"> und</w:t>
      </w:r>
    </w:p>
    <w:p w14:paraId="213A4A2C" w14:textId="099FCFF3" w:rsidR="00B25E71" w:rsidRPr="00D62FEA" w:rsidRDefault="00C13E61" w:rsidP="006F6E2D">
      <w:pPr>
        <w:spacing w:line="260" w:lineRule="exact"/>
        <w:ind w:left="1701" w:hanging="283"/>
        <w:jc w:val="both"/>
        <w:rPr>
          <w:sz w:val="20"/>
        </w:rPr>
      </w:pPr>
      <w:r w:rsidRPr="00D62FEA">
        <w:rPr>
          <w:sz w:val="20"/>
        </w:rPr>
        <w:t>o</w:t>
      </w:r>
      <w:r w:rsidRPr="00D62FEA">
        <w:rPr>
          <w:sz w:val="20"/>
        </w:rPr>
        <w:tab/>
        <w:t>systematische Metastasierung, unabhängig davon, ob es sich um Metastasen eines Mammakarzinoms oder eines Ovarialkarzinoms handelt</w:t>
      </w:r>
      <w:r w:rsidR="002D2E2F" w:rsidRPr="00D62FEA">
        <w:rPr>
          <w:sz w:val="20"/>
        </w:rPr>
        <w:t>.</w:t>
      </w:r>
    </w:p>
    <w:p w14:paraId="543C50D3" w14:textId="77777777" w:rsidR="00296C5C" w:rsidRDefault="00C13E61" w:rsidP="006F6E2D">
      <w:pPr>
        <w:spacing w:line="260" w:lineRule="exact"/>
        <w:jc w:val="both"/>
        <w:rPr>
          <w:sz w:val="16"/>
          <w:szCs w:val="21"/>
        </w:rPr>
      </w:pPr>
      <w:r w:rsidRPr="00D62FEA">
        <w:rPr>
          <w:sz w:val="20"/>
        </w:rPr>
        <w:t>Alle beteiligten Leistungserbringer zeichnen sich dadurch aus, dass sie bestimmte, den neuesten medizinischen Anforderungen entsprechende Qualifikationsmerkmale erfüllen und eine Behandlung nach den aktuellen wissenschaftlichen Standards durchführen, insbesondere die Empfehlungen aus den aktuellen Leitlinien der medizinischen Fachgesellschaften einhalten.</w:t>
      </w:r>
    </w:p>
    <w:sectPr w:rsidR="00296C5C" w:rsidSect="0086067E">
      <w:pgSz w:w="11906" w:h="16838" w:code="9"/>
      <w:pgMar w:top="1134" w:right="1134" w:bottom="1134" w:left="1134" w:header="709" w:footer="544" w:gutter="0"/>
      <w:pgBorders>
        <w:top w:val="single" w:sz="4" w:space="4" w:color="auto"/>
        <w:left w:val="single" w:sz="4" w:space="10" w:color="auto"/>
        <w:bottom w:val="single" w:sz="4" w:space="4" w:color="auto"/>
        <w:right w:val="single" w:sz="4" w:space="10"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911F" w14:textId="77777777" w:rsidR="005E05FB" w:rsidRDefault="005E05FB" w:rsidP="00CB43C8">
      <w:pPr>
        <w:spacing w:after="0" w:line="240" w:lineRule="auto"/>
      </w:pPr>
      <w:r>
        <w:separator/>
      </w:r>
    </w:p>
  </w:endnote>
  <w:endnote w:type="continuationSeparator" w:id="0">
    <w:p w14:paraId="16BB01FA" w14:textId="77777777" w:rsidR="005E05FB" w:rsidRDefault="005E05FB" w:rsidP="00CB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Com-47LightCond">
    <w:panose1 w:val="00000000000000000000"/>
    <w:charset w:val="00"/>
    <w:family w:val="swiss"/>
    <w:notTrueType/>
    <w:pitch w:val="default"/>
    <w:sig w:usb0="00000003" w:usb1="00000000" w:usb2="00000000" w:usb3="00000000" w:csb0="00000001" w:csb1="00000000"/>
  </w:font>
  <w:font w:name="UniversCondLight">
    <w:panose1 w:val="00000000000000000000"/>
    <w:charset w:val="00"/>
    <w:family w:val="swiss"/>
    <w:notTrueType/>
    <w:pitch w:val="variable"/>
    <w:sig w:usb0="00000003" w:usb1="00000000" w:usb2="00000000" w:usb3="00000000" w:csb0="00000001" w:csb1="00000000"/>
  </w:font>
  <w:font w:name="UniversCom-67Bol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935983"/>
      <w:docPartObj>
        <w:docPartGallery w:val="Page Numbers (Bottom of Page)"/>
        <w:docPartUnique/>
      </w:docPartObj>
    </w:sdtPr>
    <w:sdtEndPr/>
    <w:sdtContent>
      <w:p w14:paraId="4BD1B003" w14:textId="3118C2D4" w:rsidR="00B25E71" w:rsidRDefault="00B25E71">
        <w:pPr>
          <w:pStyle w:val="Fuzeile"/>
          <w:jc w:val="right"/>
        </w:pPr>
        <w:r>
          <w:fldChar w:fldCharType="begin"/>
        </w:r>
        <w:r>
          <w:instrText>PAGE   \* MERGEFORMAT</w:instrText>
        </w:r>
        <w:r>
          <w:fldChar w:fldCharType="separate"/>
        </w:r>
        <w:r w:rsidR="002C228F">
          <w:rPr>
            <w:noProof/>
          </w:rPr>
          <w:t>1</w:t>
        </w:r>
        <w:r>
          <w:fldChar w:fldCharType="end"/>
        </w:r>
      </w:p>
    </w:sdtContent>
  </w:sdt>
  <w:p w14:paraId="465A3643" w14:textId="77777777" w:rsidR="00B25E71" w:rsidRDefault="00B25E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10BC5" w14:textId="77777777" w:rsidR="005E05FB" w:rsidRDefault="005E05FB" w:rsidP="00CB43C8">
      <w:pPr>
        <w:spacing w:after="0" w:line="240" w:lineRule="auto"/>
      </w:pPr>
      <w:r>
        <w:separator/>
      </w:r>
    </w:p>
  </w:footnote>
  <w:footnote w:type="continuationSeparator" w:id="0">
    <w:p w14:paraId="643CB7DF" w14:textId="77777777" w:rsidR="005E05FB" w:rsidRDefault="005E05FB" w:rsidP="00CB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7882" w14:textId="4E922D10" w:rsidR="00A441B4" w:rsidRPr="00A441B4" w:rsidRDefault="001A5A46" w:rsidP="00A441B4">
    <w:pPr>
      <w:pStyle w:val="Kopfzeile"/>
      <w:jc w:val="right"/>
      <w:rPr>
        <w:color w:val="D9D9D9" w:themeColor="background1" w:themeShade="D9"/>
        <w:sz w:val="10"/>
        <w:szCs w:val="10"/>
      </w:rPr>
    </w:pPr>
    <w:r>
      <w:rPr>
        <w:color w:val="D9D9D9" w:themeColor="background1" w:themeShade="D9"/>
        <w:sz w:val="10"/>
        <w:szCs w:val="10"/>
      </w:rPr>
      <w:t>VER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051"/>
    <w:multiLevelType w:val="hybridMultilevel"/>
    <w:tmpl w:val="E04A0EAA"/>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 w15:restartNumberingAfterBreak="0">
    <w:nsid w:val="05390EBC"/>
    <w:multiLevelType w:val="hybridMultilevel"/>
    <w:tmpl w:val="0F92C712"/>
    <w:lvl w:ilvl="0" w:tplc="5E344FC4">
      <w:start w:val="1"/>
      <w:numFmt w:val="bullet"/>
      <w:lvlText w:val=""/>
      <w:lvlJc w:val="left"/>
      <w:pPr>
        <w:ind w:left="777" w:hanging="360"/>
      </w:pPr>
      <w:rPr>
        <w:rFonts w:ascii="Wingdings" w:hAnsi="Wingdings" w:hint="default"/>
        <w:color w:val="E26C09"/>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124D49C5"/>
    <w:multiLevelType w:val="hybridMultilevel"/>
    <w:tmpl w:val="8F124466"/>
    <w:lvl w:ilvl="0" w:tplc="786078AA">
      <w:start w:val="1"/>
      <w:numFmt w:val="bullet"/>
      <w:lvlText w:val=""/>
      <w:lvlJc w:val="left"/>
      <w:pPr>
        <w:ind w:left="927" w:hanging="360"/>
      </w:pPr>
      <w:rPr>
        <w:rFonts w:ascii="Wingdings" w:hAnsi="Wingdings" w:hint="default"/>
        <w:color w:val="E36C0A" w:themeColor="accent6" w:themeShade="BF"/>
        <w:sz w:val="17"/>
        <w:szCs w:val="17"/>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12A74F7C"/>
    <w:multiLevelType w:val="hybridMultilevel"/>
    <w:tmpl w:val="28B02C2A"/>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263272D0"/>
    <w:multiLevelType w:val="hybridMultilevel"/>
    <w:tmpl w:val="CE2851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88086B"/>
    <w:multiLevelType w:val="hybridMultilevel"/>
    <w:tmpl w:val="88604428"/>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6" w15:restartNumberingAfterBreak="0">
    <w:nsid w:val="3C8876A6"/>
    <w:multiLevelType w:val="hybridMultilevel"/>
    <w:tmpl w:val="00EA7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0A3B90"/>
    <w:multiLevelType w:val="hybridMultilevel"/>
    <w:tmpl w:val="03D416D8"/>
    <w:lvl w:ilvl="0" w:tplc="7924EFC6">
      <w:start w:val="4"/>
      <w:numFmt w:val="bullet"/>
      <w:lvlText w:val="-"/>
      <w:lvlJc w:val="left"/>
      <w:pPr>
        <w:ind w:left="417" w:hanging="360"/>
      </w:pPr>
      <w:rPr>
        <w:rFonts w:ascii="Calibri" w:eastAsia="Arial" w:hAnsi="Calibri" w:cstheme="minorBidi"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8" w15:restartNumberingAfterBreak="0">
    <w:nsid w:val="498B27CB"/>
    <w:multiLevelType w:val="hybridMultilevel"/>
    <w:tmpl w:val="90163DD4"/>
    <w:lvl w:ilvl="0" w:tplc="5E344FC4">
      <w:start w:val="1"/>
      <w:numFmt w:val="bullet"/>
      <w:lvlText w:val=""/>
      <w:lvlJc w:val="left"/>
      <w:pPr>
        <w:ind w:left="720" w:hanging="360"/>
      </w:pPr>
      <w:rPr>
        <w:rFonts w:ascii="Wingdings" w:hAnsi="Wingdings" w:hint="default"/>
        <w:color w:val="E26C0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0A163D"/>
    <w:multiLevelType w:val="hybridMultilevel"/>
    <w:tmpl w:val="9904AD46"/>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0" w15:restartNumberingAfterBreak="0">
    <w:nsid w:val="5F0A4C6A"/>
    <w:multiLevelType w:val="hybridMultilevel"/>
    <w:tmpl w:val="997E0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205B5D"/>
    <w:multiLevelType w:val="hybridMultilevel"/>
    <w:tmpl w:val="AD3E93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2A1869"/>
    <w:multiLevelType w:val="hybridMultilevel"/>
    <w:tmpl w:val="B6126988"/>
    <w:lvl w:ilvl="0" w:tplc="5E344FC4">
      <w:start w:val="1"/>
      <w:numFmt w:val="bullet"/>
      <w:lvlText w:val=""/>
      <w:lvlJc w:val="left"/>
      <w:pPr>
        <w:ind w:left="777" w:hanging="360"/>
      </w:pPr>
      <w:rPr>
        <w:rFonts w:ascii="Wingdings" w:hAnsi="Wingdings" w:hint="default"/>
        <w:color w:val="E26C09"/>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num w:numId="1">
    <w:abstractNumId w:val="2"/>
  </w:num>
  <w:num w:numId="2">
    <w:abstractNumId w:val="10"/>
  </w:num>
  <w:num w:numId="3">
    <w:abstractNumId w:val="4"/>
  </w:num>
  <w:num w:numId="4">
    <w:abstractNumId w:val="9"/>
  </w:num>
  <w:num w:numId="5">
    <w:abstractNumId w:val="12"/>
  </w:num>
  <w:num w:numId="6">
    <w:abstractNumId w:val="0"/>
  </w:num>
  <w:num w:numId="7">
    <w:abstractNumId w:val="6"/>
  </w:num>
  <w:num w:numId="8">
    <w:abstractNumId w:val="11"/>
  </w:num>
  <w:num w:numId="9">
    <w:abstractNumId w:val="7"/>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readOnly"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BB"/>
    <w:rsid w:val="00017C33"/>
    <w:rsid w:val="00023305"/>
    <w:rsid w:val="000260B2"/>
    <w:rsid w:val="00031B3C"/>
    <w:rsid w:val="000321D4"/>
    <w:rsid w:val="000351DC"/>
    <w:rsid w:val="00036BCE"/>
    <w:rsid w:val="000430C0"/>
    <w:rsid w:val="0005428A"/>
    <w:rsid w:val="00054457"/>
    <w:rsid w:val="00061001"/>
    <w:rsid w:val="000640F3"/>
    <w:rsid w:val="00070AC2"/>
    <w:rsid w:val="00075C52"/>
    <w:rsid w:val="0008480C"/>
    <w:rsid w:val="00087751"/>
    <w:rsid w:val="00090677"/>
    <w:rsid w:val="00096D5D"/>
    <w:rsid w:val="00096F6A"/>
    <w:rsid w:val="000972BD"/>
    <w:rsid w:val="000A2423"/>
    <w:rsid w:val="000A4601"/>
    <w:rsid w:val="000A51CD"/>
    <w:rsid w:val="000B35C9"/>
    <w:rsid w:val="000B3A84"/>
    <w:rsid w:val="000B4BA5"/>
    <w:rsid w:val="000C06C3"/>
    <w:rsid w:val="000D0ED4"/>
    <w:rsid w:val="000D6B1F"/>
    <w:rsid w:val="0010082B"/>
    <w:rsid w:val="001021C4"/>
    <w:rsid w:val="00103737"/>
    <w:rsid w:val="001049DD"/>
    <w:rsid w:val="00111E97"/>
    <w:rsid w:val="00115B8E"/>
    <w:rsid w:val="00121B6C"/>
    <w:rsid w:val="001224BA"/>
    <w:rsid w:val="001268A3"/>
    <w:rsid w:val="00132785"/>
    <w:rsid w:val="0013461D"/>
    <w:rsid w:val="001348A1"/>
    <w:rsid w:val="00140881"/>
    <w:rsid w:val="001466BF"/>
    <w:rsid w:val="00153605"/>
    <w:rsid w:val="0016122A"/>
    <w:rsid w:val="0016376E"/>
    <w:rsid w:val="00164192"/>
    <w:rsid w:val="00164A50"/>
    <w:rsid w:val="00174681"/>
    <w:rsid w:val="00180111"/>
    <w:rsid w:val="001815BA"/>
    <w:rsid w:val="0018312B"/>
    <w:rsid w:val="0018453F"/>
    <w:rsid w:val="001931A3"/>
    <w:rsid w:val="00197821"/>
    <w:rsid w:val="001A106F"/>
    <w:rsid w:val="001A4A85"/>
    <w:rsid w:val="001A538C"/>
    <w:rsid w:val="001A5A46"/>
    <w:rsid w:val="001A78A9"/>
    <w:rsid w:val="001B2665"/>
    <w:rsid w:val="001B6B9F"/>
    <w:rsid w:val="001C0258"/>
    <w:rsid w:val="001C303C"/>
    <w:rsid w:val="001D043C"/>
    <w:rsid w:val="001D08AE"/>
    <w:rsid w:val="001D3C2A"/>
    <w:rsid w:val="001D540E"/>
    <w:rsid w:val="001D6910"/>
    <w:rsid w:val="001E3409"/>
    <w:rsid w:val="001E68BC"/>
    <w:rsid w:val="001F29E7"/>
    <w:rsid w:val="00203B5C"/>
    <w:rsid w:val="00212039"/>
    <w:rsid w:val="00216064"/>
    <w:rsid w:val="00224868"/>
    <w:rsid w:val="002255F0"/>
    <w:rsid w:val="002267D1"/>
    <w:rsid w:val="002307E6"/>
    <w:rsid w:val="002336B1"/>
    <w:rsid w:val="0023405E"/>
    <w:rsid w:val="0023646B"/>
    <w:rsid w:val="002370FE"/>
    <w:rsid w:val="00253E28"/>
    <w:rsid w:val="0025762A"/>
    <w:rsid w:val="00260FED"/>
    <w:rsid w:val="00264564"/>
    <w:rsid w:val="0027301A"/>
    <w:rsid w:val="00274644"/>
    <w:rsid w:val="00277F02"/>
    <w:rsid w:val="00280886"/>
    <w:rsid w:val="002849AB"/>
    <w:rsid w:val="002853F8"/>
    <w:rsid w:val="0028641B"/>
    <w:rsid w:val="00290E75"/>
    <w:rsid w:val="00291A28"/>
    <w:rsid w:val="002921E5"/>
    <w:rsid w:val="0029223E"/>
    <w:rsid w:val="00292BE0"/>
    <w:rsid w:val="00292E40"/>
    <w:rsid w:val="00294793"/>
    <w:rsid w:val="00296C5C"/>
    <w:rsid w:val="002978CE"/>
    <w:rsid w:val="00297B7E"/>
    <w:rsid w:val="002A0233"/>
    <w:rsid w:val="002A0A21"/>
    <w:rsid w:val="002B02A0"/>
    <w:rsid w:val="002C00F8"/>
    <w:rsid w:val="002C0B22"/>
    <w:rsid w:val="002C0C5A"/>
    <w:rsid w:val="002C1C76"/>
    <w:rsid w:val="002C228F"/>
    <w:rsid w:val="002C27DC"/>
    <w:rsid w:val="002C3C25"/>
    <w:rsid w:val="002D25BF"/>
    <w:rsid w:val="002D2E2F"/>
    <w:rsid w:val="002D505E"/>
    <w:rsid w:val="002D5CE3"/>
    <w:rsid w:val="002D6AE9"/>
    <w:rsid w:val="002D77CB"/>
    <w:rsid w:val="002D799D"/>
    <w:rsid w:val="002E1043"/>
    <w:rsid w:val="002E28BD"/>
    <w:rsid w:val="002E30BB"/>
    <w:rsid w:val="002E5914"/>
    <w:rsid w:val="00300065"/>
    <w:rsid w:val="003037E9"/>
    <w:rsid w:val="003039A1"/>
    <w:rsid w:val="003058A4"/>
    <w:rsid w:val="003061AD"/>
    <w:rsid w:val="00307964"/>
    <w:rsid w:val="00320F57"/>
    <w:rsid w:val="00320FB5"/>
    <w:rsid w:val="003238D0"/>
    <w:rsid w:val="003268C7"/>
    <w:rsid w:val="003323AF"/>
    <w:rsid w:val="00357127"/>
    <w:rsid w:val="0035736E"/>
    <w:rsid w:val="00357E53"/>
    <w:rsid w:val="00372F30"/>
    <w:rsid w:val="003779C5"/>
    <w:rsid w:val="003968F8"/>
    <w:rsid w:val="003A261A"/>
    <w:rsid w:val="003A339B"/>
    <w:rsid w:val="003A5868"/>
    <w:rsid w:val="003B2F1A"/>
    <w:rsid w:val="003B5ADE"/>
    <w:rsid w:val="003B7DCC"/>
    <w:rsid w:val="003C1651"/>
    <w:rsid w:val="003C2490"/>
    <w:rsid w:val="003C5CF6"/>
    <w:rsid w:val="003D056D"/>
    <w:rsid w:val="003D0A6B"/>
    <w:rsid w:val="003D3B2B"/>
    <w:rsid w:val="003D5E0C"/>
    <w:rsid w:val="003D615E"/>
    <w:rsid w:val="003E40F2"/>
    <w:rsid w:val="003E4EE2"/>
    <w:rsid w:val="003E5759"/>
    <w:rsid w:val="003E70F7"/>
    <w:rsid w:val="004016F6"/>
    <w:rsid w:val="00401824"/>
    <w:rsid w:val="00403B35"/>
    <w:rsid w:val="004063DB"/>
    <w:rsid w:val="004113D7"/>
    <w:rsid w:val="0042232D"/>
    <w:rsid w:val="00422481"/>
    <w:rsid w:val="004310CD"/>
    <w:rsid w:val="004351AD"/>
    <w:rsid w:val="0044472A"/>
    <w:rsid w:val="00444B3C"/>
    <w:rsid w:val="00446667"/>
    <w:rsid w:val="0045096F"/>
    <w:rsid w:val="00455C08"/>
    <w:rsid w:val="00462CD6"/>
    <w:rsid w:val="0046634B"/>
    <w:rsid w:val="004663B2"/>
    <w:rsid w:val="0047022A"/>
    <w:rsid w:val="0047140E"/>
    <w:rsid w:val="0047768D"/>
    <w:rsid w:val="00481246"/>
    <w:rsid w:val="0048142D"/>
    <w:rsid w:val="004860F0"/>
    <w:rsid w:val="0049136D"/>
    <w:rsid w:val="004A0059"/>
    <w:rsid w:val="004A3631"/>
    <w:rsid w:val="004A7687"/>
    <w:rsid w:val="004B4231"/>
    <w:rsid w:val="004B704F"/>
    <w:rsid w:val="004C160C"/>
    <w:rsid w:val="004C1B91"/>
    <w:rsid w:val="004C5034"/>
    <w:rsid w:val="004E65D3"/>
    <w:rsid w:val="004E72AF"/>
    <w:rsid w:val="004F09E5"/>
    <w:rsid w:val="004F6D79"/>
    <w:rsid w:val="00502503"/>
    <w:rsid w:val="00504220"/>
    <w:rsid w:val="00524888"/>
    <w:rsid w:val="00525EC2"/>
    <w:rsid w:val="0052613E"/>
    <w:rsid w:val="0052648F"/>
    <w:rsid w:val="00526DC9"/>
    <w:rsid w:val="005354A3"/>
    <w:rsid w:val="005374D4"/>
    <w:rsid w:val="005375B9"/>
    <w:rsid w:val="00537A25"/>
    <w:rsid w:val="0054369F"/>
    <w:rsid w:val="0054559D"/>
    <w:rsid w:val="00553002"/>
    <w:rsid w:val="005569AB"/>
    <w:rsid w:val="00557049"/>
    <w:rsid w:val="005572AB"/>
    <w:rsid w:val="00560514"/>
    <w:rsid w:val="005627AE"/>
    <w:rsid w:val="00563A8F"/>
    <w:rsid w:val="00572C7F"/>
    <w:rsid w:val="005738E8"/>
    <w:rsid w:val="00575FC3"/>
    <w:rsid w:val="00580BA1"/>
    <w:rsid w:val="0058396E"/>
    <w:rsid w:val="00592DA5"/>
    <w:rsid w:val="005A279E"/>
    <w:rsid w:val="005A4A1B"/>
    <w:rsid w:val="005B066C"/>
    <w:rsid w:val="005B5CC0"/>
    <w:rsid w:val="005D1CA4"/>
    <w:rsid w:val="005E03A7"/>
    <w:rsid w:val="005E0484"/>
    <w:rsid w:val="005E05FB"/>
    <w:rsid w:val="005E12C0"/>
    <w:rsid w:val="005E1F72"/>
    <w:rsid w:val="00610C33"/>
    <w:rsid w:val="0061134E"/>
    <w:rsid w:val="00611ECF"/>
    <w:rsid w:val="006134F2"/>
    <w:rsid w:val="006161DE"/>
    <w:rsid w:val="00621C2C"/>
    <w:rsid w:val="006266B6"/>
    <w:rsid w:val="00631167"/>
    <w:rsid w:val="006329D8"/>
    <w:rsid w:val="00647D7B"/>
    <w:rsid w:val="00660FA4"/>
    <w:rsid w:val="006625A8"/>
    <w:rsid w:val="00665FDC"/>
    <w:rsid w:val="00667A21"/>
    <w:rsid w:val="00681EF6"/>
    <w:rsid w:val="00684979"/>
    <w:rsid w:val="006856B1"/>
    <w:rsid w:val="006902FF"/>
    <w:rsid w:val="00697916"/>
    <w:rsid w:val="006A6FF0"/>
    <w:rsid w:val="006B0325"/>
    <w:rsid w:val="006B2082"/>
    <w:rsid w:val="006B20B2"/>
    <w:rsid w:val="006C0CA7"/>
    <w:rsid w:val="006C39AF"/>
    <w:rsid w:val="006D28CE"/>
    <w:rsid w:val="006D4351"/>
    <w:rsid w:val="006D6805"/>
    <w:rsid w:val="006D7522"/>
    <w:rsid w:val="006D7C5C"/>
    <w:rsid w:val="006E1738"/>
    <w:rsid w:val="006E5582"/>
    <w:rsid w:val="006E5BCA"/>
    <w:rsid w:val="006F618D"/>
    <w:rsid w:val="006F6E2D"/>
    <w:rsid w:val="0070025D"/>
    <w:rsid w:val="0070056D"/>
    <w:rsid w:val="0070227E"/>
    <w:rsid w:val="0070229B"/>
    <w:rsid w:val="00704030"/>
    <w:rsid w:val="00704C5C"/>
    <w:rsid w:val="00706C1D"/>
    <w:rsid w:val="007073AC"/>
    <w:rsid w:val="0071021F"/>
    <w:rsid w:val="0071712B"/>
    <w:rsid w:val="0073066A"/>
    <w:rsid w:val="0073741D"/>
    <w:rsid w:val="007375FF"/>
    <w:rsid w:val="00740A7D"/>
    <w:rsid w:val="00746D4D"/>
    <w:rsid w:val="00750A7E"/>
    <w:rsid w:val="0075219D"/>
    <w:rsid w:val="0075451D"/>
    <w:rsid w:val="00754C6D"/>
    <w:rsid w:val="0075534C"/>
    <w:rsid w:val="007621A5"/>
    <w:rsid w:val="00762221"/>
    <w:rsid w:val="00762A4A"/>
    <w:rsid w:val="007735FD"/>
    <w:rsid w:val="00780B08"/>
    <w:rsid w:val="00782595"/>
    <w:rsid w:val="007825BF"/>
    <w:rsid w:val="00783348"/>
    <w:rsid w:val="0078548E"/>
    <w:rsid w:val="007868AB"/>
    <w:rsid w:val="00791846"/>
    <w:rsid w:val="00796327"/>
    <w:rsid w:val="007A4431"/>
    <w:rsid w:val="007A70BC"/>
    <w:rsid w:val="007B45D2"/>
    <w:rsid w:val="007B4754"/>
    <w:rsid w:val="007B5383"/>
    <w:rsid w:val="007B59DC"/>
    <w:rsid w:val="007C46E4"/>
    <w:rsid w:val="007D6B52"/>
    <w:rsid w:val="007E02A5"/>
    <w:rsid w:val="007E059B"/>
    <w:rsid w:val="007F08DF"/>
    <w:rsid w:val="007F6CF0"/>
    <w:rsid w:val="007F7EA8"/>
    <w:rsid w:val="008023BC"/>
    <w:rsid w:val="00804104"/>
    <w:rsid w:val="0080465B"/>
    <w:rsid w:val="00804B6D"/>
    <w:rsid w:val="00805DC4"/>
    <w:rsid w:val="00815006"/>
    <w:rsid w:val="00817BAC"/>
    <w:rsid w:val="0082156F"/>
    <w:rsid w:val="00821B04"/>
    <w:rsid w:val="00821C80"/>
    <w:rsid w:val="00821C84"/>
    <w:rsid w:val="00831494"/>
    <w:rsid w:val="00846D92"/>
    <w:rsid w:val="008472DB"/>
    <w:rsid w:val="008536D3"/>
    <w:rsid w:val="008568B0"/>
    <w:rsid w:val="0086067E"/>
    <w:rsid w:val="00863546"/>
    <w:rsid w:val="00867577"/>
    <w:rsid w:val="008738FA"/>
    <w:rsid w:val="00886A23"/>
    <w:rsid w:val="008969C2"/>
    <w:rsid w:val="008A4D62"/>
    <w:rsid w:val="008A5873"/>
    <w:rsid w:val="008B334C"/>
    <w:rsid w:val="008C05ED"/>
    <w:rsid w:val="008C218B"/>
    <w:rsid w:val="008C3E76"/>
    <w:rsid w:val="008C404E"/>
    <w:rsid w:val="008C474E"/>
    <w:rsid w:val="008C5010"/>
    <w:rsid w:val="008C61AE"/>
    <w:rsid w:val="008D4EA1"/>
    <w:rsid w:val="008D5120"/>
    <w:rsid w:val="008D684E"/>
    <w:rsid w:val="008D7725"/>
    <w:rsid w:val="008E433C"/>
    <w:rsid w:val="008E6DDD"/>
    <w:rsid w:val="008E7963"/>
    <w:rsid w:val="008E79C2"/>
    <w:rsid w:val="008F4A0F"/>
    <w:rsid w:val="008F5223"/>
    <w:rsid w:val="008F6817"/>
    <w:rsid w:val="008F7918"/>
    <w:rsid w:val="009031A4"/>
    <w:rsid w:val="009052C2"/>
    <w:rsid w:val="009068AB"/>
    <w:rsid w:val="00911F69"/>
    <w:rsid w:val="009121C9"/>
    <w:rsid w:val="00914001"/>
    <w:rsid w:val="00914F27"/>
    <w:rsid w:val="00920D97"/>
    <w:rsid w:val="00921200"/>
    <w:rsid w:val="00926FC1"/>
    <w:rsid w:val="00931335"/>
    <w:rsid w:val="00934115"/>
    <w:rsid w:val="0093414B"/>
    <w:rsid w:val="009368FD"/>
    <w:rsid w:val="009375AE"/>
    <w:rsid w:val="00937C51"/>
    <w:rsid w:val="0094488D"/>
    <w:rsid w:val="00946126"/>
    <w:rsid w:val="00950DEA"/>
    <w:rsid w:val="009620F3"/>
    <w:rsid w:val="00964471"/>
    <w:rsid w:val="009666F2"/>
    <w:rsid w:val="00972859"/>
    <w:rsid w:val="00977027"/>
    <w:rsid w:val="00981D82"/>
    <w:rsid w:val="009A1D70"/>
    <w:rsid w:val="009A76AB"/>
    <w:rsid w:val="009B35AD"/>
    <w:rsid w:val="009B5171"/>
    <w:rsid w:val="009C710B"/>
    <w:rsid w:val="009D0151"/>
    <w:rsid w:val="009D1E89"/>
    <w:rsid w:val="009D201D"/>
    <w:rsid w:val="009D78B9"/>
    <w:rsid w:val="009E3E0D"/>
    <w:rsid w:val="009E4952"/>
    <w:rsid w:val="009E4A15"/>
    <w:rsid w:val="009E7497"/>
    <w:rsid w:val="009F1AD3"/>
    <w:rsid w:val="009F2F15"/>
    <w:rsid w:val="009F4254"/>
    <w:rsid w:val="009F43DB"/>
    <w:rsid w:val="009F4D8E"/>
    <w:rsid w:val="009F4F6A"/>
    <w:rsid w:val="009F72FA"/>
    <w:rsid w:val="00A02E7C"/>
    <w:rsid w:val="00A105D0"/>
    <w:rsid w:val="00A1749D"/>
    <w:rsid w:val="00A22924"/>
    <w:rsid w:val="00A23349"/>
    <w:rsid w:val="00A25234"/>
    <w:rsid w:val="00A34517"/>
    <w:rsid w:val="00A441B4"/>
    <w:rsid w:val="00A72302"/>
    <w:rsid w:val="00A80680"/>
    <w:rsid w:val="00A846B5"/>
    <w:rsid w:val="00A8488A"/>
    <w:rsid w:val="00A903BD"/>
    <w:rsid w:val="00A9224A"/>
    <w:rsid w:val="00A95D61"/>
    <w:rsid w:val="00A97163"/>
    <w:rsid w:val="00AA0055"/>
    <w:rsid w:val="00AA1138"/>
    <w:rsid w:val="00AA183C"/>
    <w:rsid w:val="00AA2D19"/>
    <w:rsid w:val="00AA539E"/>
    <w:rsid w:val="00AA7EBE"/>
    <w:rsid w:val="00AB51EC"/>
    <w:rsid w:val="00AB7CDC"/>
    <w:rsid w:val="00AC2CB5"/>
    <w:rsid w:val="00AC6470"/>
    <w:rsid w:val="00AC6C2D"/>
    <w:rsid w:val="00AD031A"/>
    <w:rsid w:val="00AD103C"/>
    <w:rsid w:val="00AD34B3"/>
    <w:rsid w:val="00AE050B"/>
    <w:rsid w:val="00AE21E8"/>
    <w:rsid w:val="00AE4058"/>
    <w:rsid w:val="00AE5264"/>
    <w:rsid w:val="00AE56B4"/>
    <w:rsid w:val="00AE65F8"/>
    <w:rsid w:val="00AF3B01"/>
    <w:rsid w:val="00AF3C10"/>
    <w:rsid w:val="00AF3D49"/>
    <w:rsid w:val="00B044CA"/>
    <w:rsid w:val="00B243D2"/>
    <w:rsid w:val="00B25E71"/>
    <w:rsid w:val="00B35878"/>
    <w:rsid w:val="00B44889"/>
    <w:rsid w:val="00B44DBF"/>
    <w:rsid w:val="00B46B20"/>
    <w:rsid w:val="00B56FC0"/>
    <w:rsid w:val="00B60131"/>
    <w:rsid w:val="00B62AAF"/>
    <w:rsid w:val="00B63EDF"/>
    <w:rsid w:val="00B63F0B"/>
    <w:rsid w:val="00B65BE3"/>
    <w:rsid w:val="00B701AC"/>
    <w:rsid w:val="00B71F17"/>
    <w:rsid w:val="00B812F1"/>
    <w:rsid w:val="00B82C14"/>
    <w:rsid w:val="00B85EEA"/>
    <w:rsid w:val="00B95BB3"/>
    <w:rsid w:val="00B95BBB"/>
    <w:rsid w:val="00BA268D"/>
    <w:rsid w:val="00BA2EBF"/>
    <w:rsid w:val="00BA3462"/>
    <w:rsid w:val="00BA4ACE"/>
    <w:rsid w:val="00BA5874"/>
    <w:rsid w:val="00BA5AA2"/>
    <w:rsid w:val="00BB281E"/>
    <w:rsid w:val="00BC2430"/>
    <w:rsid w:val="00BD5CAF"/>
    <w:rsid w:val="00BD7D81"/>
    <w:rsid w:val="00BE05A9"/>
    <w:rsid w:val="00BE2EB8"/>
    <w:rsid w:val="00BF2B3B"/>
    <w:rsid w:val="00BF529F"/>
    <w:rsid w:val="00C00D85"/>
    <w:rsid w:val="00C13093"/>
    <w:rsid w:val="00C1376E"/>
    <w:rsid w:val="00C13E61"/>
    <w:rsid w:val="00C21976"/>
    <w:rsid w:val="00C27A0B"/>
    <w:rsid w:val="00C306E9"/>
    <w:rsid w:val="00C33365"/>
    <w:rsid w:val="00C37167"/>
    <w:rsid w:val="00C421B4"/>
    <w:rsid w:val="00C50309"/>
    <w:rsid w:val="00C51DFF"/>
    <w:rsid w:val="00C5686B"/>
    <w:rsid w:val="00C601A2"/>
    <w:rsid w:val="00C60F22"/>
    <w:rsid w:val="00C65C11"/>
    <w:rsid w:val="00C71E3B"/>
    <w:rsid w:val="00C76A2D"/>
    <w:rsid w:val="00C76FAD"/>
    <w:rsid w:val="00C85969"/>
    <w:rsid w:val="00C85CED"/>
    <w:rsid w:val="00C863C1"/>
    <w:rsid w:val="00C93CD7"/>
    <w:rsid w:val="00C955CB"/>
    <w:rsid w:val="00C96454"/>
    <w:rsid w:val="00CA3DDB"/>
    <w:rsid w:val="00CA4DD1"/>
    <w:rsid w:val="00CB3B34"/>
    <w:rsid w:val="00CB43C8"/>
    <w:rsid w:val="00CB6565"/>
    <w:rsid w:val="00CB7E4D"/>
    <w:rsid w:val="00CC0320"/>
    <w:rsid w:val="00CC3DAF"/>
    <w:rsid w:val="00CC754C"/>
    <w:rsid w:val="00CD410D"/>
    <w:rsid w:val="00CE3197"/>
    <w:rsid w:val="00CE36EC"/>
    <w:rsid w:val="00CF3B89"/>
    <w:rsid w:val="00CF4B67"/>
    <w:rsid w:val="00CF6919"/>
    <w:rsid w:val="00D00774"/>
    <w:rsid w:val="00D0174B"/>
    <w:rsid w:val="00D02358"/>
    <w:rsid w:val="00D06625"/>
    <w:rsid w:val="00D076A9"/>
    <w:rsid w:val="00D14A0F"/>
    <w:rsid w:val="00D154C6"/>
    <w:rsid w:val="00D17429"/>
    <w:rsid w:val="00D20AC3"/>
    <w:rsid w:val="00D331A8"/>
    <w:rsid w:val="00D344E6"/>
    <w:rsid w:val="00D34D6D"/>
    <w:rsid w:val="00D4116B"/>
    <w:rsid w:val="00D43A0B"/>
    <w:rsid w:val="00D44227"/>
    <w:rsid w:val="00D446B9"/>
    <w:rsid w:val="00D477B2"/>
    <w:rsid w:val="00D477F7"/>
    <w:rsid w:val="00D6133F"/>
    <w:rsid w:val="00D621F2"/>
    <w:rsid w:val="00D625D8"/>
    <w:rsid w:val="00D62FEA"/>
    <w:rsid w:val="00D65CE4"/>
    <w:rsid w:val="00D84654"/>
    <w:rsid w:val="00D860ED"/>
    <w:rsid w:val="00DA47EE"/>
    <w:rsid w:val="00DA53AD"/>
    <w:rsid w:val="00DB445D"/>
    <w:rsid w:val="00DB56CF"/>
    <w:rsid w:val="00DB5F54"/>
    <w:rsid w:val="00DC0F25"/>
    <w:rsid w:val="00DC7E72"/>
    <w:rsid w:val="00DD2A0C"/>
    <w:rsid w:val="00DD3E1A"/>
    <w:rsid w:val="00DF2A46"/>
    <w:rsid w:val="00DF4E1C"/>
    <w:rsid w:val="00DF69D3"/>
    <w:rsid w:val="00DF712D"/>
    <w:rsid w:val="00E05610"/>
    <w:rsid w:val="00E0574B"/>
    <w:rsid w:val="00E213C9"/>
    <w:rsid w:val="00E26706"/>
    <w:rsid w:val="00E26B56"/>
    <w:rsid w:val="00E3486A"/>
    <w:rsid w:val="00E37DBE"/>
    <w:rsid w:val="00E41EF1"/>
    <w:rsid w:val="00E42EF8"/>
    <w:rsid w:val="00E504DF"/>
    <w:rsid w:val="00E55224"/>
    <w:rsid w:val="00E55A53"/>
    <w:rsid w:val="00E608C9"/>
    <w:rsid w:val="00E60DF4"/>
    <w:rsid w:val="00E61277"/>
    <w:rsid w:val="00E6787A"/>
    <w:rsid w:val="00E72321"/>
    <w:rsid w:val="00E743F4"/>
    <w:rsid w:val="00E74E31"/>
    <w:rsid w:val="00E819C8"/>
    <w:rsid w:val="00E84924"/>
    <w:rsid w:val="00E850A2"/>
    <w:rsid w:val="00E93BE5"/>
    <w:rsid w:val="00E971B1"/>
    <w:rsid w:val="00EA42E4"/>
    <w:rsid w:val="00EB13CD"/>
    <w:rsid w:val="00EB49E9"/>
    <w:rsid w:val="00EB6715"/>
    <w:rsid w:val="00EB6A12"/>
    <w:rsid w:val="00EB6BF2"/>
    <w:rsid w:val="00EC2290"/>
    <w:rsid w:val="00EC4F9D"/>
    <w:rsid w:val="00EC6DBA"/>
    <w:rsid w:val="00ED02B1"/>
    <w:rsid w:val="00ED1697"/>
    <w:rsid w:val="00ED3CBF"/>
    <w:rsid w:val="00ED5BD3"/>
    <w:rsid w:val="00ED75CD"/>
    <w:rsid w:val="00EE173F"/>
    <w:rsid w:val="00EE26E7"/>
    <w:rsid w:val="00EE2C2A"/>
    <w:rsid w:val="00EF4EB9"/>
    <w:rsid w:val="00EF7D4B"/>
    <w:rsid w:val="00F0396A"/>
    <w:rsid w:val="00F160E5"/>
    <w:rsid w:val="00F24D9D"/>
    <w:rsid w:val="00F2591E"/>
    <w:rsid w:val="00F27F98"/>
    <w:rsid w:val="00F31752"/>
    <w:rsid w:val="00F3325F"/>
    <w:rsid w:val="00F50839"/>
    <w:rsid w:val="00F5522B"/>
    <w:rsid w:val="00F570A7"/>
    <w:rsid w:val="00F625CE"/>
    <w:rsid w:val="00F66D31"/>
    <w:rsid w:val="00F71690"/>
    <w:rsid w:val="00F82701"/>
    <w:rsid w:val="00F849E5"/>
    <w:rsid w:val="00F91450"/>
    <w:rsid w:val="00F930A4"/>
    <w:rsid w:val="00FA5B9B"/>
    <w:rsid w:val="00FB1E20"/>
    <w:rsid w:val="00FB2099"/>
    <w:rsid w:val="00FB3041"/>
    <w:rsid w:val="00FB31C6"/>
    <w:rsid w:val="00FB3F76"/>
    <w:rsid w:val="00FB697D"/>
    <w:rsid w:val="00FC05C9"/>
    <w:rsid w:val="00FC2FEE"/>
    <w:rsid w:val="00FC5FD1"/>
    <w:rsid w:val="00FD0752"/>
    <w:rsid w:val="00FD0F0D"/>
    <w:rsid w:val="00FD29FE"/>
    <w:rsid w:val="00FD71E4"/>
    <w:rsid w:val="00FE7801"/>
    <w:rsid w:val="00FF10B0"/>
    <w:rsid w:val="00FF3C8B"/>
    <w:rsid w:val="00FF6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F65397"/>
  <w15:docId w15:val="{B3942C12-E3A5-467C-92CA-778516D6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rsid w:val="00EB49E9"/>
    <w:pPr>
      <w:widowControl w:val="0"/>
      <w:spacing w:after="0" w:line="240" w:lineRule="auto"/>
      <w:ind w:left="253"/>
      <w:outlineLvl w:val="0"/>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21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1B4"/>
    <w:rPr>
      <w:rFonts w:ascii="Tahoma" w:hAnsi="Tahoma" w:cs="Tahoma"/>
      <w:sz w:val="16"/>
      <w:szCs w:val="16"/>
    </w:rPr>
  </w:style>
  <w:style w:type="table" w:styleId="Tabellenraster">
    <w:name w:val="Table Grid"/>
    <w:basedOn w:val="NormaleTabelle"/>
    <w:uiPriority w:val="59"/>
    <w:rsid w:val="00B44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5B9B"/>
    <w:pPr>
      <w:ind w:left="720"/>
      <w:contextualSpacing/>
    </w:pPr>
  </w:style>
  <w:style w:type="character" w:styleId="Platzhaltertext">
    <w:name w:val="Placeholder Text"/>
    <w:basedOn w:val="Absatz-Standardschriftart"/>
    <w:uiPriority w:val="99"/>
    <w:semiHidden/>
    <w:rsid w:val="00706C1D"/>
    <w:rPr>
      <w:color w:val="808080"/>
    </w:rPr>
  </w:style>
  <w:style w:type="paragraph" w:styleId="NurText">
    <w:name w:val="Plain Text"/>
    <w:basedOn w:val="Standard"/>
    <w:link w:val="NurTextZchn"/>
    <w:uiPriority w:val="99"/>
    <w:unhideWhenUsed/>
    <w:rsid w:val="009375A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375AE"/>
    <w:rPr>
      <w:rFonts w:ascii="Calibri" w:hAnsi="Calibri"/>
      <w:szCs w:val="21"/>
    </w:rPr>
  </w:style>
  <w:style w:type="paragraph" w:styleId="Textkrper">
    <w:name w:val="Body Text"/>
    <w:basedOn w:val="Standard"/>
    <w:link w:val="TextkrperZchn"/>
    <w:uiPriority w:val="1"/>
    <w:qFormat/>
    <w:rsid w:val="00EB49E9"/>
    <w:pPr>
      <w:widowControl w:val="0"/>
      <w:spacing w:before="4" w:after="0" w:line="240" w:lineRule="auto"/>
      <w:ind w:left="253"/>
    </w:pPr>
    <w:rPr>
      <w:rFonts w:ascii="Arial" w:eastAsia="Arial" w:hAnsi="Arial"/>
    </w:rPr>
  </w:style>
  <w:style w:type="character" w:customStyle="1" w:styleId="TextkrperZchn">
    <w:name w:val="Textkörper Zchn"/>
    <w:basedOn w:val="Absatz-Standardschriftart"/>
    <w:link w:val="Textkrper"/>
    <w:uiPriority w:val="1"/>
    <w:rsid w:val="00EB49E9"/>
    <w:rPr>
      <w:rFonts w:ascii="Arial" w:eastAsia="Arial" w:hAnsi="Arial"/>
    </w:rPr>
  </w:style>
  <w:style w:type="character" w:customStyle="1" w:styleId="berschrift1Zchn">
    <w:name w:val="Überschrift 1 Zchn"/>
    <w:basedOn w:val="Absatz-Standardschriftart"/>
    <w:link w:val="berschrift1"/>
    <w:uiPriority w:val="1"/>
    <w:rsid w:val="00EB49E9"/>
    <w:rPr>
      <w:rFonts w:ascii="Arial" w:eastAsia="Arial" w:hAnsi="Arial"/>
      <w:b/>
      <w:bCs/>
    </w:rPr>
  </w:style>
  <w:style w:type="character" w:styleId="Hyperlink">
    <w:name w:val="Hyperlink"/>
    <w:basedOn w:val="Absatz-Standardschriftart"/>
    <w:uiPriority w:val="99"/>
    <w:unhideWhenUsed/>
    <w:rsid w:val="00EB49E9"/>
    <w:rPr>
      <w:color w:val="0000FF" w:themeColor="hyperlink"/>
      <w:u w:val="single"/>
    </w:rPr>
  </w:style>
  <w:style w:type="paragraph" w:styleId="Textkrper-Zeileneinzug">
    <w:name w:val="Body Text Indent"/>
    <w:basedOn w:val="Standard"/>
    <w:link w:val="Textkrper-ZeileneinzugZchn"/>
    <w:uiPriority w:val="99"/>
    <w:unhideWhenUsed/>
    <w:rsid w:val="009F4F6A"/>
    <w:pPr>
      <w:widowControl w:val="0"/>
      <w:spacing w:after="120" w:line="240" w:lineRule="auto"/>
      <w:ind w:left="283"/>
    </w:pPr>
  </w:style>
  <w:style w:type="character" w:customStyle="1" w:styleId="Textkrper-ZeileneinzugZchn">
    <w:name w:val="Textkörper-Zeileneinzug Zchn"/>
    <w:basedOn w:val="Absatz-Standardschriftart"/>
    <w:link w:val="Textkrper-Zeileneinzug"/>
    <w:uiPriority w:val="99"/>
    <w:rsid w:val="009F4F6A"/>
  </w:style>
  <w:style w:type="paragraph" w:styleId="Kopfzeile">
    <w:name w:val="header"/>
    <w:basedOn w:val="Standard"/>
    <w:link w:val="KopfzeileZchn"/>
    <w:uiPriority w:val="99"/>
    <w:unhideWhenUsed/>
    <w:rsid w:val="00CB43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3C8"/>
  </w:style>
  <w:style w:type="paragraph" w:styleId="Fuzeile">
    <w:name w:val="footer"/>
    <w:basedOn w:val="Standard"/>
    <w:link w:val="FuzeileZchn"/>
    <w:uiPriority w:val="99"/>
    <w:unhideWhenUsed/>
    <w:rsid w:val="00CB43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3C8"/>
  </w:style>
  <w:style w:type="character" w:styleId="BesuchterLink">
    <w:name w:val="FollowedHyperlink"/>
    <w:basedOn w:val="Absatz-Standardschriftart"/>
    <w:uiPriority w:val="99"/>
    <w:semiHidden/>
    <w:unhideWhenUsed/>
    <w:rsid w:val="00E26706"/>
    <w:rPr>
      <w:color w:val="800080" w:themeColor="followedHyperlink"/>
      <w:u w:val="single"/>
    </w:rPr>
  </w:style>
  <w:style w:type="character" w:styleId="Kommentarzeichen">
    <w:name w:val="annotation reference"/>
    <w:basedOn w:val="Absatz-Standardschriftart"/>
    <w:uiPriority w:val="99"/>
    <w:semiHidden/>
    <w:unhideWhenUsed/>
    <w:rsid w:val="008D5120"/>
    <w:rPr>
      <w:sz w:val="16"/>
      <w:szCs w:val="16"/>
    </w:rPr>
  </w:style>
  <w:style w:type="paragraph" w:styleId="Kommentartext">
    <w:name w:val="annotation text"/>
    <w:basedOn w:val="Standard"/>
    <w:link w:val="KommentartextZchn"/>
    <w:uiPriority w:val="99"/>
    <w:semiHidden/>
    <w:unhideWhenUsed/>
    <w:rsid w:val="008D51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5120"/>
    <w:rPr>
      <w:sz w:val="20"/>
      <w:szCs w:val="20"/>
    </w:rPr>
  </w:style>
  <w:style w:type="paragraph" w:styleId="Kommentarthema">
    <w:name w:val="annotation subject"/>
    <w:basedOn w:val="Kommentartext"/>
    <w:next w:val="Kommentartext"/>
    <w:link w:val="KommentarthemaZchn"/>
    <w:uiPriority w:val="99"/>
    <w:semiHidden/>
    <w:unhideWhenUsed/>
    <w:rsid w:val="008D5120"/>
    <w:rPr>
      <w:b/>
      <w:bCs/>
    </w:rPr>
  </w:style>
  <w:style w:type="character" w:customStyle="1" w:styleId="KommentarthemaZchn">
    <w:name w:val="Kommentarthema Zchn"/>
    <w:basedOn w:val="KommentartextZchn"/>
    <w:link w:val="Kommentarthema"/>
    <w:uiPriority w:val="99"/>
    <w:semiHidden/>
    <w:rsid w:val="008D5120"/>
    <w:rPr>
      <w:b/>
      <w:bCs/>
      <w:sz w:val="20"/>
      <w:szCs w:val="20"/>
    </w:rPr>
  </w:style>
  <w:style w:type="paragraph" w:customStyle="1" w:styleId="Default">
    <w:name w:val="Default"/>
    <w:rsid w:val="002C22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40091">
      <w:bodyDiv w:val="1"/>
      <w:marLeft w:val="0"/>
      <w:marRight w:val="0"/>
      <w:marTop w:val="0"/>
      <w:marBottom w:val="0"/>
      <w:divBdr>
        <w:top w:val="none" w:sz="0" w:space="0" w:color="auto"/>
        <w:left w:val="none" w:sz="0" w:space="0" w:color="auto"/>
        <w:bottom w:val="none" w:sz="0" w:space="0" w:color="auto"/>
        <w:right w:val="none" w:sz="0" w:space="0" w:color="auto"/>
      </w:divBdr>
    </w:div>
    <w:div w:id="17481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eised\AppData\Local\Microsoft\Windows\Temporary%20Internet%20Files\Content.Outlook\NX68JKD2\datenschutz@sbk.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OK.Service@nds.aok.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Zentrale\000-999\982-803A%20Teilnahmeerkl&#228;rung%20Besondere%20Versorgung%20ohne%20Evaluat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ezeichnung xmlns="DAK-Vertragsbezeichnung">
  <Vertragsbezeichnung/>
</bezeichnung>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B7AC-6FB2-4B51-98F3-58DDF82E49F3}">
  <ds:schemaRefs>
    <ds:schemaRef ds:uri="DAK-Vertragsbezeichnung"/>
  </ds:schemaRefs>
</ds:datastoreItem>
</file>

<file path=customXml/itemProps2.xml><?xml version="1.0" encoding="utf-8"?>
<ds:datastoreItem xmlns:ds="http://schemas.openxmlformats.org/officeDocument/2006/customXml" ds:itemID="{E115AEFB-4A32-459E-A69D-1D5B0730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982-803A Teilnahmeerklärung Besondere Versorgung ohne Evaluation.dotx</Template>
  <TotalTime>0</TotalTime>
  <Pages>7</Pages>
  <Words>2300</Words>
  <Characters>14497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982-803A 1117</vt:lpstr>
    </vt:vector>
  </TitlesOfParts>
  <Company>Hewlett-Packard Company</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982-803A 1117</dc:title>
  <dc:creator>Berger, Domenique, U844084</dc:creator>
  <cp:lastModifiedBy>Weise, Dominique</cp:lastModifiedBy>
  <cp:revision>3</cp:revision>
  <cp:lastPrinted>2018-11-29T10:59:00Z</cp:lastPrinted>
  <dcterms:created xsi:type="dcterms:W3CDTF">2019-07-17T06:48:00Z</dcterms:created>
  <dcterms:modified xsi:type="dcterms:W3CDTF">2020-01-17T07:55:00Z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rlagenschluessel">
    <vt:lpwstr>982-803A_0514</vt:lpwstr>
  </property>
</Properties>
</file>