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115" w:rsidRPr="00035115" w:rsidRDefault="00035115" w:rsidP="00035115">
      <w:pPr>
        <w:spacing w:after="150" w:line="360" w:lineRule="atLeast"/>
        <w:rPr>
          <w:rFonts w:ascii="Arial" w:eastAsia="Times New Roman" w:hAnsi="Arial" w:cs="Arial"/>
          <w:b/>
          <w:bCs/>
          <w:lang w:eastAsia="de-DE"/>
        </w:rPr>
      </w:pPr>
      <w:r w:rsidRPr="00035115">
        <w:rPr>
          <w:rFonts w:ascii="Arial" w:eastAsia="Times New Roman" w:hAnsi="Arial" w:cs="Arial"/>
          <w:b/>
          <w:bCs/>
          <w:lang w:eastAsia="de-DE"/>
        </w:rPr>
        <w:t>Woche der Wiederbelebung</w:t>
      </w:r>
    </w:p>
    <w:p w:rsidR="00035115" w:rsidRPr="00035115" w:rsidRDefault="00035115" w:rsidP="00035115">
      <w:pPr>
        <w:spacing w:before="100" w:beforeAutospacing="1" w:after="150" w:line="360" w:lineRule="atLeast"/>
        <w:rPr>
          <w:rFonts w:ascii="Arial" w:eastAsia="Times New Roman" w:hAnsi="Arial" w:cs="Arial"/>
          <w:lang w:eastAsia="de-DE"/>
        </w:rPr>
      </w:pPr>
      <w:r w:rsidRPr="00035115">
        <w:rPr>
          <w:rFonts w:ascii="Arial" w:eastAsia="Times New Roman" w:hAnsi="Arial" w:cs="Arial"/>
          <w:lang w:eastAsia="de-DE"/>
        </w:rPr>
        <w:t>Im Rahmen der diesjährigen „Woche der Wiederbelebung“, die vom 19. – 25.09.2016 deutschlandweit stattfand, konnten allein durch die Initiative Dresden rettet Leben über 850 Kinder und Erwachsene in Laienreanimation geschult werden.</w:t>
      </w:r>
    </w:p>
    <w:p w:rsidR="00035115" w:rsidRPr="00035115" w:rsidRDefault="00035115" w:rsidP="00035115">
      <w:pPr>
        <w:spacing w:before="100" w:beforeAutospacing="1" w:after="150" w:line="360" w:lineRule="atLeast"/>
        <w:rPr>
          <w:rFonts w:ascii="Arial" w:eastAsia="Times New Roman" w:hAnsi="Arial" w:cs="Arial"/>
          <w:lang w:eastAsia="de-DE"/>
        </w:rPr>
      </w:pPr>
      <w:r w:rsidRPr="00035115">
        <w:rPr>
          <w:rFonts w:ascii="Arial" w:eastAsia="Times New Roman" w:hAnsi="Arial" w:cs="Arial"/>
          <w:lang w:eastAsia="de-DE"/>
        </w:rPr>
        <w:t xml:space="preserve">Die Auftaktveranstaltung wurde in </w:t>
      </w:r>
      <w:proofErr w:type="gramStart"/>
      <w:r w:rsidRPr="00035115">
        <w:rPr>
          <w:rFonts w:ascii="Arial" w:eastAsia="Times New Roman" w:hAnsi="Arial" w:cs="Arial"/>
          <w:lang w:eastAsia="de-DE"/>
        </w:rPr>
        <w:t>der</w:t>
      </w:r>
      <w:proofErr w:type="gramEnd"/>
      <w:r w:rsidRPr="00035115">
        <w:rPr>
          <w:rFonts w:ascii="Arial" w:eastAsia="Times New Roman" w:hAnsi="Arial" w:cs="Arial"/>
          <w:lang w:eastAsia="de-DE"/>
        </w:rPr>
        <w:t xml:space="preserve"> Centrum Galerie Dresden veranstaltet. Das Ziel der Initiative war an diesem Aktionstag, insbesondere Kindern im Alter von drei bis sechs Jahren sowie ihren Eltern aufzuzeigen, dass jeder ein Lebensretter sein kann.</w:t>
      </w:r>
    </w:p>
    <w:p w:rsidR="00035115" w:rsidRPr="00035115" w:rsidRDefault="00035115" w:rsidP="00035115">
      <w:pPr>
        <w:spacing w:before="100" w:beforeAutospacing="1" w:after="150" w:line="360" w:lineRule="atLeast"/>
        <w:rPr>
          <w:rFonts w:ascii="Arial" w:eastAsia="Times New Roman" w:hAnsi="Arial" w:cs="Arial"/>
          <w:lang w:eastAsia="de-DE"/>
        </w:rPr>
      </w:pPr>
      <w:r w:rsidRPr="00035115">
        <w:rPr>
          <w:rFonts w:ascii="Arial" w:eastAsia="Times New Roman" w:hAnsi="Arial" w:cs="Arial"/>
          <w:noProof/>
          <w:lang w:eastAsia="de-DE"/>
        </w:rPr>
        <w:drawing>
          <wp:inline distT="0" distB="0" distL="0" distR="0" wp14:anchorId="4C0AA555" wp14:editId="4F758E76">
            <wp:extent cx="2199736" cy="3083152"/>
            <wp:effectExtent l="0" t="0" r="0" b="3175"/>
            <wp:docPr id="5" name="Grafik 5" descr="https://www.uniklinikum-dresden.de/de/das-klinikum/kliniken-polikliniken-institute/ane/Fort-%20und%20Weiterbildung/C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klinikum-dresden.de/de/das-klinikum/kliniken-polikliniken-institute/ane/Fort-%20und%20Weiterbildung/CG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9929" cy="3083423"/>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035115" w:rsidRPr="00035115" w:rsidTr="00035115">
        <w:trPr>
          <w:tblCellSpacing w:w="15" w:type="dxa"/>
        </w:trPr>
        <w:tc>
          <w:tcPr>
            <w:tcW w:w="0" w:type="auto"/>
            <w:vAlign w:val="center"/>
            <w:hideMark/>
          </w:tcPr>
          <w:p w:rsidR="00035115" w:rsidRPr="00035115" w:rsidRDefault="00035115" w:rsidP="00035115">
            <w:pPr>
              <w:spacing w:before="100" w:beforeAutospacing="1" w:after="150" w:line="360" w:lineRule="atLeast"/>
              <w:divId w:val="1476141488"/>
              <w:rPr>
                <w:rFonts w:ascii="Arial" w:eastAsia="Times New Roman" w:hAnsi="Arial" w:cs="Arial"/>
                <w:b/>
                <w:lang w:eastAsia="de-DE"/>
              </w:rPr>
            </w:pPr>
            <w:r w:rsidRPr="00035115">
              <w:rPr>
                <w:rFonts w:ascii="Arial" w:eastAsia="Times New Roman" w:hAnsi="Arial" w:cs="Arial"/>
                <w:b/>
                <w:sz w:val="18"/>
                <w:lang w:eastAsia="de-DE"/>
              </w:rPr>
              <w:t>Kinderreanimationstag in der Centrum Galerie</w:t>
            </w:r>
          </w:p>
        </w:tc>
      </w:tr>
    </w:tbl>
    <w:p w:rsidR="00035115" w:rsidRPr="00035115" w:rsidRDefault="00035115" w:rsidP="00035115">
      <w:pPr>
        <w:spacing w:before="100" w:beforeAutospacing="1" w:after="150" w:line="360" w:lineRule="atLeast"/>
        <w:rPr>
          <w:rFonts w:ascii="Arial" w:eastAsia="Times New Roman" w:hAnsi="Arial" w:cs="Arial"/>
          <w:lang w:eastAsia="de-DE"/>
        </w:rPr>
      </w:pPr>
      <w:r w:rsidRPr="00035115">
        <w:rPr>
          <w:rFonts w:ascii="Arial" w:eastAsia="Times New Roman" w:hAnsi="Arial" w:cs="Arial"/>
          <w:lang w:eastAsia="de-DE"/>
        </w:rPr>
        <w:t>Auch Dresdner Schüler ab der 7. Klasse wurden zur Laienreanimation aufgerufen. Hierzu fand am 19.09.2016 eine  „Massenreanimation“ in der Gläsernen Manufaktur von Volkswagen mit 200 Schülern statt.</w:t>
      </w:r>
    </w:p>
    <w:p w:rsidR="00035115" w:rsidRPr="00035115" w:rsidRDefault="00035115" w:rsidP="00035115">
      <w:pPr>
        <w:spacing w:before="100" w:beforeAutospacing="1" w:after="150" w:line="360" w:lineRule="atLeast"/>
        <w:rPr>
          <w:rFonts w:ascii="Arial" w:eastAsia="Times New Roman" w:hAnsi="Arial" w:cs="Arial"/>
          <w:lang w:eastAsia="de-DE"/>
        </w:rPr>
      </w:pPr>
      <w:r w:rsidRPr="00035115">
        <w:rPr>
          <w:rFonts w:ascii="Arial" w:eastAsia="Times New Roman" w:hAnsi="Arial" w:cs="Arial"/>
          <w:noProof/>
          <w:lang w:eastAsia="de-DE"/>
        </w:rPr>
        <w:drawing>
          <wp:inline distT="0" distB="0" distL="0" distR="0" wp14:anchorId="6BE723E0" wp14:editId="1D582E81">
            <wp:extent cx="3798805" cy="2053087"/>
            <wp:effectExtent l="0" t="0" r="0" b="4445"/>
            <wp:docPr id="4" name="Grafik 4" descr="https://www.uniklinikum-dresden.de/de/das-klinikum/kliniken-polikliniken-institute/ane/images/G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niklinikum-dresden.de/de/das-klinikum/kliniken-polikliniken-institute/ane/images/GM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98837" cy="2053104"/>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035115" w:rsidRPr="00035115" w:rsidTr="00035115">
        <w:trPr>
          <w:tblCellSpacing w:w="15" w:type="dxa"/>
        </w:trPr>
        <w:tc>
          <w:tcPr>
            <w:tcW w:w="0" w:type="auto"/>
            <w:vAlign w:val="center"/>
            <w:hideMark/>
          </w:tcPr>
          <w:p w:rsidR="00035115" w:rsidRPr="00035115" w:rsidRDefault="00035115" w:rsidP="00035115">
            <w:pPr>
              <w:spacing w:before="100" w:beforeAutospacing="1" w:after="150" w:line="360" w:lineRule="atLeast"/>
              <w:divId w:val="1290161981"/>
              <w:rPr>
                <w:rFonts w:ascii="Arial" w:eastAsia="Times New Roman" w:hAnsi="Arial" w:cs="Arial"/>
                <w:b/>
                <w:lang w:eastAsia="de-DE"/>
              </w:rPr>
            </w:pPr>
            <w:r w:rsidRPr="00035115">
              <w:rPr>
                <w:rFonts w:ascii="Arial" w:eastAsia="Times New Roman" w:hAnsi="Arial" w:cs="Arial"/>
                <w:b/>
                <w:lang w:eastAsia="de-DE"/>
              </w:rPr>
              <w:lastRenderedPageBreak/>
              <w:t>Massenreanimation mit Schülern ab der 7. Klasse</w:t>
            </w:r>
          </w:p>
        </w:tc>
      </w:tr>
    </w:tbl>
    <w:p w:rsidR="00035115" w:rsidRPr="00035115" w:rsidRDefault="00035115" w:rsidP="00035115">
      <w:pPr>
        <w:spacing w:before="100" w:beforeAutospacing="1" w:after="150" w:line="360" w:lineRule="atLeast"/>
        <w:rPr>
          <w:rFonts w:ascii="Arial" w:eastAsia="Times New Roman" w:hAnsi="Arial" w:cs="Arial"/>
          <w:lang w:eastAsia="de-DE"/>
        </w:rPr>
      </w:pPr>
      <w:r w:rsidRPr="00035115">
        <w:rPr>
          <w:rFonts w:ascii="Arial" w:eastAsia="Times New Roman" w:hAnsi="Arial" w:cs="Arial"/>
          <w:lang w:eastAsia="de-DE"/>
        </w:rPr>
        <w:t>Am 20. und 21.09. konnte Laien-Reanimation individuell im Deutschen Hygienemuseum und dem Residenzschloss geübt werden. Besucher und Mitarbeiter der Museen konnten ihre persönlichen Fragen rund um das Thema „richtige Reanimation“ stellen und gleich praktisch ausprobieren. </w:t>
      </w:r>
    </w:p>
    <w:p w:rsidR="00035115" w:rsidRPr="00035115" w:rsidRDefault="00035115" w:rsidP="00035115">
      <w:pPr>
        <w:spacing w:before="100" w:beforeAutospacing="1" w:after="150" w:line="360" w:lineRule="atLeast"/>
        <w:rPr>
          <w:rFonts w:ascii="Arial" w:eastAsia="Times New Roman" w:hAnsi="Arial" w:cs="Arial"/>
          <w:lang w:eastAsia="de-DE"/>
        </w:rPr>
      </w:pPr>
      <w:r w:rsidRPr="00035115">
        <w:rPr>
          <w:rFonts w:ascii="Arial" w:eastAsia="Times New Roman" w:hAnsi="Arial" w:cs="Arial"/>
          <w:noProof/>
          <w:lang w:eastAsia="de-DE"/>
        </w:rPr>
        <w:drawing>
          <wp:inline distT="0" distB="0" distL="0" distR="0" wp14:anchorId="5AFCD484" wp14:editId="3071BB00">
            <wp:extent cx="3701028" cy="2199736"/>
            <wp:effectExtent l="0" t="0" r="0" b="0"/>
            <wp:docPr id="3" name="Grafik 3" descr="https://www.uniklinikum-dresden.de/de/das-klinikum/kliniken-polikliniken-institute/ane/images/H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niklinikum-dresden.de/de/das-klinikum/kliniken-polikliniken-institute/ane/images/HM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1383" cy="2199947"/>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035115" w:rsidRPr="00035115" w:rsidTr="00035115">
        <w:trPr>
          <w:tblCellSpacing w:w="15" w:type="dxa"/>
        </w:trPr>
        <w:tc>
          <w:tcPr>
            <w:tcW w:w="0" w:type="auto"/>
            <w:vAlign w:val="center"/>
            <w:hideMark/>
          </w:tcPr>
          <w:p w:rsidR="00035115" w:rsidRPr="00035115" w:rsidRDefault="00035115" w:rsidP="00035115">
            <w:pPr>
              <w:spacing w:before="100" w:beforeAutospacing="1" w:after="150" w:line="360" w:lineRule="atLeast"/>
              <w:divId w:val="171140698"/>
              <w:rPr>
                <w:rFonts w:ascii="Arial" w:eastAsia="Times New Roman" w:hAnsi="Arial" w:cs="Arial"/>
                <w:b/>
                <w:lang w:eastAsia="de-DE"/>
              </w:rPr>
            </w:pPr>
            <w:r w:rsidRPr="00035115">
              <w:rPr>
                <w:rFonts w:ascii="Arial" w:eastAsia="Times New Roman" w:hAnsi="Arial" w:cs="Arial"/>
                <w:b/>
                <w:sz w:val="16"/>
                <w:lang w:eastAsia="de-DE"/>
              </w:rPr>
              <w:t>Schulung im Hygiene Museum</w:t>
            </w:r>
          </w:p>
        </w:tc>
      </w:tr>
    </w:tbl>
    <w:p w:rsidR="00035115" w:rsidRPr="00035115" w:rsidRDefault="00035115" w:rsidP="00035115">
      <w:pPr>
        <w:spacing w:before="100" w:beforeAutospacing="1" w:after="150" w:line="360" w:lineRule="atLeast"/>
        <w:rPr>
          <w:rFonts w:ascii="Arial" w:eastAsia="Times New Roman" w:hAnsi="Arial" w:cs="Arial"/>
          <w:lang w:eastAsia="de-DE"/>
        </w:rPr>
      </w:pPr>
      <w:r w:rsidRPr="00035115">
        <w:rPr>
          <w:rFonts w:ascii="Arial" w:eastAsia="Times New Roman" w:hAnsi="Arial" w:cs="Arial"/>
          <w:lang w:eastAsia="de-DE"/>
        </w:rPr>
        <w:t>Zudem wurde am 24.09.2016 ein Präventionstag im Kinder- und Frauenzentrum des Universitätsklinikums Dresden veranstaltet. Hierbei wurden Vielfältige Aktionen unter dem Motto „Sehnsucht nach Gesundheit und Bewegung“ angeboten sowie zu jeder vollen Stunde Reanimationsschulungen.</w:t>
      </w:r>
    </w:p>
    <w:p w:rsidR="00035115" w:rsidRPr="00035115" w:rsidRDefault="00035115" w:rsidP="00035115">
      <w:pPr>
        <w:spacing w:before="100" w:beforeAutospacing="1" w:after="150" w:line="360" w:lineRule="atLeast"/>
        <w:rPr>
          <w:rFonts w:ascii="Arial" w:eastAsia="Times New Roman" w:hAnsi="Arial" w:cs="Arial"/>
          <w:lang w:eastAsia="de-DE"/>
        </w:rPr>
      </w:pPr>
      <w:r w:rsidRPr="00035115">
        <w:rPr>
          <w:rFonts w:ascii="Arial" w:eastAsia="Times New Roman" w:hAnsi="Arial" w:cs="Arial"/>
          <w:lang w:eastAsia="de-DE"/>
        </w:rPr>
        <w:t>Den Abschluss der Aktionswoche bildete das DDV Stadion Dresden. Beim Spiel von Dynamo Dresden gegen Würzburger Kickers ging es an diesem Tag nicht nur um Tore und Punkte, sondern auch um schnelles und richtiges handeln bei akutem Herzversagen. In der Halbzeitpause dann hatte Prof. Thea Koch die Gelegenheit, auf dem Rasen einmal zu erläutern, wie ein Herz-Kreislaufstillstand zu erkennen ist, und was dann zu tun ist. In dieser Zeit und vor allem vor dem Spiel konnten die Fans in einem der drei im Stadionumlauf aufgestellten Infoständen der Hilfsorganisationen DRK, Johanniter und ASB informieren. Auch Mitarbeiter der Stadt sowie freiwillige Helfer des DLRG standen Interessierten hier Rede und Antwort.</w:t>
      </w:r>
    </w:p>
    <w:p w:rsidR="00035115" w:rsidRPr="00035115" w:rsidRDefault="00035115" w:rsidP="00035115">
      <w:pPr>
        <w:spacing w:before="100" w:beforeAutospacing="1" w:after="150" w:line="360" w:lineRule="atLeast"/>
        <w:rPr>
          <w:rFonts w:ascii="Arial" w:eastAsia="Times New Roman" w:hAnsi="Arial" w:cs="Arial"/>
          <w:lang w:eastAsia="de-DE"/>
        </w:rPr>
      </w:pPr>
      <w:r w:rsidRPr="00035115">
        <w:rPr>
          <w:rFonts w:ascii="Arial" w:eastAsia="Times New Roman" w:hAnsi="Arial" w:cs="Arial"/>
          <w:noProof/>
          <w:lang w:eastAsia="de-DE"/>
        </w:rPr>
        <w:lastRenderedPageBreak/>
        <w:drawing>
          <wp:inline distT="0" distB="0" distL="0" distR="0" wp14:anchorId="161FA9D2" wp14:editId="57C2A751">
            <wp:extent cx="4157980" cy="2726055"/>
            <wp:effectExtent l="0" t="0" r="0" b="0"/>
            <wp:docPr id="2" name="Grafik 2" descr="https://www.uniklinikum-dresden.de/de/das-klinikum/kliniken-polikliniken-institute/ane/images/Koch_Stadionspre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uniklinikum-dresden.de/de/das-klinikum/kliniken-polikliniken-institute/ane/images/Koch_Stadionsprech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7980" cy="2726055"/>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035115" w:rsidRPr="00035115" w:rsidTr="00035115">
        <w:trPr>
          <w:tblCellSpacing w:w="15" w:type="dxa"/>
        </w:trPr>
        <w:tc>
          <w:tcPr>
            <w:tcW w:w="0" w:type="auto"/>
            <w:vAlign w:val="center"/>
            <w:hideMark/>
          </w:tcPr>
          <w:p w:rsidR="00035115" w:rsidRPr="00035115" w:rsidRDefault="00035115" w:rsidP="00035115">
            <w:pPr>
              <w:spacing w:before="100" w:beforeAutospacing="1" w:after="150" w:line="360" w:lineRule="atLeast"/>
              <w:divId w:val="964232211"/>
              <w:rPr>
                <w:rFonts w:ascii="Arial" w:eastAsia="Times New Roman" w:hAnsi="Arial" w:cs="Arial"/>
                <w:b/>
                <w:lang w:eastAsia="de-DE"/>
              </w:rPr>
            </w:pPr>
            <w:r w:rsidRPr="00035115">
              <w:rPr>
                <w:rFonts w:ascii="Arial" w:eastAsia="Times New Roman" w:hAnsi="Arial" w:cs="Arial"/>
                <w:b/>
                <w:sz w:val="18"/>
                <w:lang w:eastAsia="de-DE"/>
              </w:rPr>
              <w:t>Stadionsprecher Peter Hauskeller interviewt in der Halbzeitpause Prof. Thea Koch auf dem Spielfeld. Foto: DRK Dresden / Ulrike Peter</w:t>
            </w:r>
          </w:p>
        </w:tc>
      </w:tr>
    </w:tbl>
    <w:p w:rsidR="00035115" w:rsidRPr="00035115" w:rsidRDefault="00035115" w:rsidP="00035115">
      <w:pPr>
        <w:spacing w:before="100" w:beforeAutospacing="1" w:after="150" w:line="360" w:lineRule="atLeast"/>
        <w:rPr>
          <w:rFonts w:ascii="Arial" w:eastAsia="Times New Roman" w:hAnsi="Arial" w:cs="Arial"/>
          <w:lang w:eastAsia="de-DE"/>
        </w:rPr>
      </w:pPr>
      <w:r w:rsidRPr="00035115">
        <w:rPr>
          <w:rFonts w:ascii="Arial" w:eastAsia="Times New Roman" w:hAnsi="Arial" w:cs="Arial"/>
          <w:noProof/>
          <w:lang w:eastAsia="de-DE"/>
        </w:rPr>
        <w:drawing>
          <wp:inline distT="0" distB="0" distL="0" distR="0" wp14:anchorId="6199B9F2" wp14:editId="617F6BDA">
            <wp:extent cx="4149090" cy="2570480"/>
            <wp:effectExtent l="0" t="0" r="3810" b="1270"/>
            <wp:docPr id="1" name="Grafik 1" descr="https://www.uniklinikum-dresden.de/de/das-klinikum/kliniken-polikliniken-institute/ane/images/ReaD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iklinikum-dresden.de/de/das-klinikum/kliniken-polikliniken-institute/ane/images/ReaDDV.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9090" cy="257048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035115" w:rsidRPr="00035115" w:rsidTr="00035115">
        <w:trPr>
          <w:tblCellSpacing w:w="15" w:type="dxa"/>
        </w:trPr>
        <w:tc>
          <w:tcPr>
            <w:tcW w:w="0" w:type="auto"/>
            <w:vAlign w:val="center"/>
            <w:hideMark/>
          </w:tcPr>
          <w:p w:rsidR="00035115" w:rsidRPr="00035115" w:rsidRDefault="00035115" w:rsidP="00035115">
            <w:pPr>
              <w:spacing w:before="100" w:beforeAutospacing="1" w:after="150" w:line="360" w:lineRule="atLeast"/>
              <w:divId w:val="119764255"/>
              <w:rPr>
                <w:rFonts w:ascii="Arial" w:eastAsia="Times New Roman" w:hAnsi="Arial" w:cs="Arial"/>
                <w:b/>
                <w:lang w:eastAsia="de-DE"/>
              </w:rPr>
            </w:pPr>
            <w:r w:rsidRPr="00035115">
              <w:rPr>
                <w:rFonts w:ascii="Arial" w:eastAsia="Times New Roman" w:hAnsi="Arial" w:cs="Arial"/>
                <w:b/>
                <w:sz w:val="18"/>
                <w:lang w:eastAsia="de-DE"/>
              </w:rPr>
              <w:t>Reanimation in der Halbzeitpause</w:t>
            </w:r>
          </w:p>
        </w:tc>
      </w:tr>
    </w:tbl>
    <w:p w:rsidR="00035115" w:rsidRPr="00035115" w:rsidRDefault="00035115" w:rsidP="00035115">
      <w:pPr>
        <w:spacing w:before="100" w:beforeAutospacing="1" w:after="150" w:line="360" w:lineRule="atLeast"/>
        <w:rPr>
          <w:rFonts w:ascii="Arial" w:eastAsia="Times New Roman" w:hAnsi="Arial" w:cs="Arial"/>
          <w:lang w:eastAsia="de-DE"/>
        </w:rPr>
      </w:pPr>
      <w:r w:rsidRPr="00035115">
        <w:rPr>
          <w:rFonts w:ascii="Arial" w:eastAsia="Times New Roman" w:hAnsi="Arial" w:cs="Arial"/>
          <w:lang w:eastAsia="de-DE"/>
        </w:rPr>
        <w:t>Weitere Informationen zur diesjährigen Woche der Wiederbelebung finden Sie hier:</w:t>
      </w:r>
    </w:p>
    <w:p w:rsidR="00035115" w:rsidRPr="00035115" w:rsidRDefault="00035115" w:rsidP="00035115">
      <w:pPr>
        <w:spacing w:before="100" w:beforeAutospacing="1" w:after="150" w:line="360" w:lineRule="atLeast"/>
        <w:rPr>
          <w:rFonts w:ascii="Arial" w:eastAsia="Times New Roman" w:hAnsi="Arial" w:cs="Arial"/>
          <w:lang w:val="en-US" w:eastAsia="de-DE"/>
        </w:rPr>
      </w:pPr>
      <w:r w:rsidRPr="00035115">
        <w:rPr>
          <w:rFonts w:ascii="Arial" w:eastAsia="Times New Roman" w:hAnsi="Arial" w:cs="Arial"/>
          <w:lang w:val="en-US" w:eastAsia="de-DE"/>
        </w:rPr>
        <w:t xml:space="preserve">Facebook: </w:t>
      </w:r>
      <w:hyperlink r:id="rId10" w:history="1">
        <w:r w:rsidRPr="00035115">
          <w:rPr>
            <w:rFonts w:ascii="Arial" w:eastAsia="Times New Roman" w:hAnsi="Arial" w:cs="Arial"/>
            <w:color w:val="F05032"/>
            <w:lang w:val="en-US" w:eastAsia="de-DE"/>
          </w:rPr>
          <w:t>https://de-de.facebook.com/InitiativeDRL/</w:t>
        </w:r>
      </w:hyperlink>
    </w:p>
    <w:p w:rsidR="00035115" w:rsidRPr="00035115" w:rsidRDefault="00035115" w:rsidP="00035115">
      <w:pPr>
        <w:spacing w:before="100" w:beforeAutospacing="1" w:after="150" w:line="360" w:lineRule="atLeast"/>
        <w:rPr>
          <w:rFonts w:ascii="Arial" w:eastAsia="Times New Roman" w:hAnsi="Arial" w:cs="Arial"/>
          <w:lang w:val="en-US" w:eastAsia="de-DE"/>
        </w:rPr>
      </w:pPr>
      <w:r w:rsidRPr="00035115">
        <w:rPr>
          <w:rFonts w:ascii="Arial" w:eastAsia="Times New Roman" w:hAnsi="Arial" w:cs="Arial"/>
          <w:lang w:val="en-US" w:eastAsia="de-DE"/>
        </w:rPr>
        <w:t xml:space="preserve">Homepage: </w:t>
      </w:r>
      <w:hyperlink r:id="rId11" w:history="1">
        <w:r w:rsidRPr="00035115">
          <w:rPr>
            <w:rFonts w:ascii="Arial" w:eastAsia="Times New Roman" w:hAnsi="Arial" w:cs="Arial"/>
            <w:color w:val="F05032"/>
            <w:lang w:val="en-US" w:eastAsia="de-DE"/>
          </w:rPr>
          <w:t>http://idrl.jimdo.com/</w:t>
        </w:r>
      </w:hyperlink>
    </w:p>
    <w:p w:rsidR="00AC38A3" w:rsidRPr="00035115" w:rsidRDefault="00035115" w:rsidP="00035115">
      <w:pPr>
        <w:spacing w:before="100" w:beforeAutospacing="1" w:after="150" w:line="360" w:lineRule="atLeast"/>
        <w:rPr>
          <w:rFonts w:ascii="Arial" w:hAnsi="Arial" w:cs="Arial"/>
        </w:rPr>
      </w:pPr>
      <w:r w:rsidRPr="00035115">
        <w:rPr>
          <w:rFonts w:ascii="Arial" w:eastAsia="Times New Roman" w:hAnsi="Arial" w:cs="Arial"/>
          <w:lang w:eastAsia="de-DE"/>
        </w:rPr>
        <w:t xml:space="preserve">Twitter: </w:t>
      </w:r>
      <w:hyperlink r:id="rId12" w:history="1">
        <w:r w:rsidRPr="00035115">
          <w:rPr>
            <w:rFonts w:ascii="Arial" w:eastAsia="Times New Roman" w:hAnsi="Arial" w:cs="Arial"/>
            <w:color w:val="F05032"/>
            <w:lang w:eastAsia="de-DE"/>
          </w:rPr>
          <w:t>https://twitter.com/InitiativeDRL</w:t>
        </w:r>
      </w:hyperlink>
      <w:bookmarkStart w:id="0" w:name="_GoBack"/>
      <w:bookmarkEnd w:id="0"/>
    </w:p>
    <w:sectPr w:rsidR="00AC38A3" w:rsidRPr="000351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15"/>
    <w:rsid w:val="00035115"/>
    <w:rsid w:val="00AC38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35115"/>
    <w:pPr>
      <w:spacing w:before="100" w:beforeAutospacing="1" w:after="150" w:line="360" w:lineRule="atLeast"/>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351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51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35115"/>
    <w:pPr>
      <w:spacing w:before="100" w:beforeAutospacing="1" w:after="150" w:line="360" w:lineRule="atLeast"/>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351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51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137312">
      <w:bodyDiv w:val="1"/>
      <w:marLeft w:val="0"/>
      <w:marRight w:val="0"/>
      <w:marTop w:val="0"/>
      <w:marBottom w:val="0"/>
      <w:divBdr>
        <w:top w:val="none" w:sz="0" w:space="0" w:color="auto"/>
        <w:left w:val="none" w:sz="0" w:space="0" w:color="auto"/>
        <w:bottom w:val="none" w:sz="0" w:space="0" w:color="auto"/>
        <w:right w:val="none" w:sz="0" w:space="0" w:color="auto"/>
      </w:divBdr>
      <w:divsChild>
        <w:div w:id="1653098546">
          <w:marLeft w:val="0"/>
          <w:marRight w:val="0"/>
          <w:marTop w:val="0"/>
          <w:marBottom w:val="0"/>
          <w:divBdr>
            <w:top w:val="none" w:sz="0" w:space="0" w:color="auto"/>
            <w:left w:val="none" w:sz="0" w:space="0" w:color="auto"/>
            <w:bottom w:val="none" w:sz="0" w:space="0" w:color="auto"/>
            <w:right w:val="none" w:sz="0" w:space="0" w:color="auto"/>
          </w:divBdr>
          <w:divsChild>
            <w:div w:id="999233023">
              <w:marLeft w:val="225"/>
              <w:marRight w:val="225"/>
              <w:marTop w:val="0"/>
              <w:marBottom w:val="0"/>
              <w:divBdr>
                <w:top w:val="none" w:sz="0" w:space="0" w:color="auto"/>
                <w:left w:val="none" w:sz="0" w:space="0" w:color="auto"/>
                <w:bottom w:val="none" w:sz="0" w:space="0" w:color="auto"/>
                <w:right w:val="none" w:sz="0" w:space="0" w:color="auto"/>
              </w:divBdr>
              <w:divsChild>
                <w:div w:id="818494593">
                  <w:marLeft w:val="0"/>
                  <w:marRight w:val="0"/>
                  <w:marTop w:val="0"/>
                  <w:marBottom w:val="0"/>
                  <w:divBdr>
                    <w:top w:val="none" w:sz="0" w:space="0" w:color="auto"/>
                    <w:left w:val="none" w:sz="0" w:space="0" w:color="auto"/>
                    <w:bottom w:val="none" w:sz="0" w:space="0" w:color="auto"/>
                    <w:right w:val="none" w:sz="0" w:space="0" w:color="auto"/>
                  </w:divBdr>
                  <w:divsChild>
                    <w:div w:id="2145923574">
                      <w:marLeft w:val="0"/>
                      <w:marRight w:val="0"/>
                      <w:marTop w:val="0"/>
                      <w:marBottom w:val="0"/>
                      <w:divBdr>
                        <w:top w:val="none" w:sz="0" w:space="0" w:color="auto"/>
                        <w:left w:val="none" w:sz="0" w:space="0" w:color="auto"/>
                        <w:bottom w:val="none" w:sz="0" w:space="0" w:color="auto"/>
                        <w:right w:val="none" w:sz="0" w:space="0" w:color="auto"/>
                      </w:divBdr>
                      <w:divsChild>
                        <w:div w:id="135688673">
                          <w:marLeft w:val="0"/>
                          <w:marRight w:val="0"/>
                          <w:marTop w:val="0"/>
                          <w:marBottom w:val="0"/>
                          <w:divBdr>
                            <w:top w:val="none" w:sz="0" w:space="0" w:color="auto"/>
                            <w:left w:val="none" w:sz="0" w:space="0" w:color="auto"/>
                            <w:bottom w:val="none" w:sz="0" w:space="0" w:color="auto"/>
                            <w:right w:val="none" w:sz="0" w:space="0" w:color="auto"/>
                          </w:divBdr>
                          <w:divsChild>
                            <w:div w:id="889806817">
                              <w:marLeft w:val="0"/>
                              <w:marRight w:val="0"/>
                              <w:marTop w:val="0"/>
                              <w:marBottom w:val="150"/>
                              <w:divBdr>
                                <w:top w:val="none" w:sz="0" w:space="0" w:color="auto"/>
                                <w:left w:val="none" w:sz="0" w:space="0" w:color="auto"/>
                                <w:bottom w:val="none" w:sz="0" w:space="0" w:color="auto"/>
                                <w:right w:val="none" w:sz="0" w:space="0" w:color="auto"/>
                              </w:divBdr>
                            </w:div>
                            <w:div w:id="786394570">
                              <w:marLeft w:val="0"/>
                              <w:marRight w:val="0"/>
                              <w:marTop w:val="0"/>
                              <w:marBottom w:val="0"/>
                              <w:divBdr>
                                <w:top w:val="none" w:sz="0" w:space="0" w:color="auto"/>
                                <w:left w:val="none" w:sz="0" w:space="0" w:color="auto"/>
                                <w:bottom w:val="none" w:sz="0" w:space="0" w:color="auto"/>
                                <w:right w:val="none" w:sz="0" w:space="0" w:color="auto"/>
                              </w:divBdr>
                              <w:divsChild>
                                <w:div w:id="74716543">
                                  <w:marLeft w:val="0"/>
                                  <w:marRight w:val="0"/>
                                  <w:marTop w:val="0"/>
                                  <w:marBottom w:val="0"/>
                                  <w:divBdr>
                                    <w:top w:val="none" w:sz="0" w:space="0" w:color="auto"/>
                                    <w:left w:val="none" w:sz="0" w:space="0" w:color="auto"/>
                                    <w:bottom w:val="none" w:sz="0" w:space="0" w:color="auto"/>
                                    <w:right w:val="none" w:sz="0" w:space="0" w:color="auto"/>
                                  </w:divBdr>
                                  <w:divsChild>
                                    <w:div w:id="1476141488">
                                      <w:marLeft w:val="0"/>
                                      <w:marRight w:val="0"/>
                                      <w:marTop w:val="0"/>
                                      <w:marBottom w:val="0"/>
                                      <w:divBdr>
                                        <w:top w:val="none" w:sz="0" w:space="0" w:color="auto"/>
                                        <w:left w:val="none" w:sz="0" w:space="0" w:color="auto"/>
                                        <w:bottom w:val="none" w:sz="0" w:space="0" w:color="auto"/>
                                        <w:right w:val="none" w:sz="0" w:space="0" w:color="auto"/>
                                      </w:divBdr>
                                    </w:div>
                                    <w:div w:id="1290161981">
                                      <w:marLeft w:val="0"/>
                                      <w:marRight w:val="0"/>
                                      <w:marTop w:val="0"/>
                                      <w:marBottom w:val="0"/>
                                      <w:divBdr>
                                        <w:top w:val="none" w:sz="0" w:space="0" w:color="auto"/>
                                        <w:left w:val="none" w:sz="0" w:space="0" w:color="auto"/>
                                        <w:bottom w:val="none" w:sz="0" w:space="0" w:color="auto"/>
                                        <w:right w:val="none" w:sz="0" w:space="0" w:color="auto"/>
                                      </w:divBdr>
                                    </w:div>
                                    <w:div w:id="171140698">
                                      <w:marLeft w:val="0"/>
                                      <w:marRight w:val="0"/>
                                      <w:marTop w:val="0"/>
                                      <w:marBottom w:val="0"/>
                                      <w:divBdr>
                                        <w:top w:val="none" w:sz="0" w:space="0" w:color="auto"/>
                                        <w:left w:val="none" w:sz="0" w:space="0" w:color="auto"/>
                                        <w:bottom w:val="none" w:sz="0" w:space="0" w:color="auto"/>
                                        <w:right w:val="none" w:sz="0" w:space="0" w:color="auto"/>
                                      </w:divBdr>
                                    </w:div>
                                    <w:div w:id="964232211">
                                      <w:marLeft w:val="0"/>
                                      <w:marRight w:val="0"/>
                                      <w:marTop w:val="0"/>
                                      <w:marBottom w:val="0"/>
                                      <w:divBdr>
                                        <w:top w:val="none" w:sz="0" w:space="0" w:color="auto"/>
                                        <w:left w:val="none" w:sz="0" w:space="0" w:color="auto"/>
                                        <w:bottom w:val="none" w:sz="0" w:space="0" w:color="auto"/>
                                        <w:right w:val="none" w:sz="0" w:space="0" w:color="auto"/>
                                      </w:divBdr>
                                    </w:div>
                                    <w:div w:id="11976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twitter.com/InitiativeDR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idrl.jimdo.com/" TargetMode="External"/><Relationship Id="rId5" Type="http://schemas.openxmlformats.org/officeDocument/2006/relationships/image" Target="media/image1.jpeg"/><Relationship Id="rId10" Type="http://schemas.openxmlformats.org/officeDocument/2006/relationships/hyperlink" Target="https://de-de.facebook.com/InitiativeDRL/"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359</Words>
  <Characters>2266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Augst</dc:creator>
  <cp:lastModifiedBy>Tina Augst</cp:lastModifiedBy>
  <cp:revision>1</cp:revision>
  <dcterms:created xsi:type="dcterms:W3CDTF">2017-03-08T15:22:00Z</dcterms:created>
  <dcterms:modified xsi:type="dcterms:W3CDTF">2017-03-08T15:24:00Z</dcterms:modified>
</cp:coreProperties>
</file>